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1D80B" w14:textId="6CD376C9" w:rsidR="002C2A3F" w:rsidRDefault="009856B1" w:rsidP="009856B1">
      <w:pPr>
        <w:tabs>
          <w:tab w:val="left" w:pos="2430"/>
          <w:tab w:val="left" w:pos="8640"/>
        </w:tabs>
        <w:spacing w:before="3000" w:after="120"/>
        <w:jc w:val="center"/>
        <w:rPr>
          <w:rFonts w:ascii="Arial" w:hAnsi="Arial" w:cs="Arial"/>
          <w:sz w:val="24"/>
          <w:szCs w:val="24"/>
          <w:u w:val="single"/>
        </w:rPr>
      </w:pPr>
      <w:r>
        <w:rPr>
          <w:rFonts w:ascii="Arial" w:hAnsi="Arial" w:cs="Arial"/>
          <w:b/>
          <w:bCs/>
          <w:sz w:val="24"/>
          <w:szCs w:val="24"/>
        </w:rPr>
        <w:t xml:space="preserve">Superior </w:t>
      </w:r>
      <w:r w:rsidR="002C2A3F" w:rsidRPr="00D50485">
        <w:rPr>
          <w:rFonts w:ascii="Arial" w:hAnsi="Arial" w:cs="Arial"/>
          <w:b/>
          <w:bCs/>
          <w:sz w:val="24"/>
          <w:szCs w:val="24"/>
        </w:rPr>
        <w:t>Court of Washington, County of</w:t>
      </w:r>
      <w:r>
        <w:rPr>
          <w:rFonts w:ascii="Arial" w:hAnsi="Arial" w:cs="Arial"/>
          <w:b/>
          <w:bCs/>
          <w:sz w:val="24"/>
          <w:szCs w:val="24"/>
        </w:rPr>
        <w:t xml:space="preserve"> Klickitat</w:t>
      </w:r>
    </w:p>
    <w:tbl>
      <w:tblPr>
        <w:tblW w:w="9322" w:type="dxa"/>
        <w:tblInd w:w="128" w:type="dxa"/>
        <w:tblBorders>
          <w:bottom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822"/>
        <w:gridCol w:w="4500"/>
      </w:tblGrid>
      <w:tr w:rsidR="00FC4994" w:rsidRPr="00D52A87" w14:paraId="6714832E" w14:textId="77777777" w:rsidTr="00B40501">
        <w:trPr>
          <w:cantSplit/>
        </w:trPr>
        <w:tc>
          <w:tcPr>
            <w:tcW w:w="4822" w:type="dxa"/>
          </w:tcPr>
          <w:p w14:paraId="524D484A" w14:textId="77777777" w:rsidR="00FC4994" w:rsidRPr="002E2BDC" w:rsidRDefault="00FC4994" w:rsidP="00B40501">
            <w:pPr>
              <w:tabs>
                <w:tab w:val="left" w:pos="4500"/>
              </w:tabs>
              <w:spacing w:before="120"/>
              <w:ind w:left="-29"/>
              <w:rPr>
                <w:rFonts w:ascii="Arial" w:hAnsi="Arial" w:cs="Arial"/>
                <w:sz w:val="22"/>
                <w:szCs w:val="22"/>
                <w:u w:val="single"/>
              </w:rPr>
            </w:pPr>
            <w:r w:rsidRPr="002E2BDC">
              <w:rPr>
                <w:rFonts w:ascii="Arial" w:hAnsi="Arial" w:cs="Arial"/>
                <w:sz w:val="22"/>
                <w:szCs w:val="22"/>
                <w:u w:val="single"/>
              </w:rPr>
              <w:tab/>
            </w:r>
          </w:p>
          <w:p w14:paraId="4786A6B1" w14:textId="619881D1" w:rsidR="008650AA" w:rsidRPr="002E2BDC" w:rsidRDefault="00FC4994" w:rsidP="00ED186B">
            <w:pPr>
              <w:tabs>
                <w:tab w:val="right" w:pos="4515"/>
              </w:tabs>
              <w:rPr>
                <w:rFonts w:ascii="Arial" w:hAnsi="Arial" w:cs="Arial"/>
                <w:sz w:val="22"/>
                <w:szCs w:val="22"/>
              </w:rPr>
            </w:pPr>
            <w:r w:rsidRPr="002E2BDC">
              <w:rPr>
                <w:rFonts w:ascii="Arial" w:hAnsi="Arial" w:cs="Arial"/>
                <w:sz w:val="22"/>
                <w:szCs w:val="22"/>
              </w:rPr>
              <w:t>Petitioner,</w:t>
            </w:r>
            <w:r w:rsidRPr="002E2BDC">
              <w:rPr>
                <w:rFonts w:ascii="Arial" w:hAnsi="Arial" w:cs="Arial"/>
                <w:sz w:val="22"/>
                <w:szCs w:val="22"/>
              </w:rPr>
              <w:tab/>
              <w:t>Date of Birth</w:t>
            </w:r>
          </w:p>
          <w:p w14:paraId="148FA0EF" w14:textId="5F6895E8" w:rsidR="008650AA" w:rsidRPr="002E2BDC" w:rsidRDefault="00FC4994" w:rsidP="008A71DF">
            <w:pPr>
              <w:spacing w:before="120"/>
              <w:rPr>
                <w:rFonts w:ascii="Arial" w:hAnsi="Arial" w:cs="Arial"/>
                <w:sz w:val="22"/>
                <w:szCs w:val="22"/>
                <w:u w:val="single"/>
              </w:rPr>
            </w:pPr>
            <w:r w:rsidRPr="002E2BDC">
              <w:rPr>
                <w:rFonts w:ascii="Arial" w:hAnsi="Arial" w:cs="Arial"/>
                <w:sz w:val="22"/>
                <w:szCs w:val="22"/>
              </w:rPr>
              <w:t>vs</w:t>
            </w:r>
            <w:r w:rsidR="008650AA" w:rsidRPr="002E2BDC">
              <w:rPr>
                <w:rFonts w:ascii="Arial" w:hAnsi="Arial" w:cs="Arial"/>
                <w:sz w:val="22"/>
                <w:szCs w:val="22"/>
              </w:rPr>
              <w:t>.</w:t>
            </w:r>
          </w:p>
          <w:p w14:paraId="37892987" w14:textId="0EE2241A" w:rsidR="00FC4994" w:rsidRPr="002E2BDC" w:rsidRDefault="00FC4994" w:rsidP="00B40501">
            <w:pPr>
              <w:tabs>
                <w:tab w:val="left" w:pos="-720"/>
                <w:tab w:val="left" w:pos="4500"/>
              </w:tabs>
              <w:spacing w:before="120"/>
              <w:rPr>
                <w:rFonts w:ascii="Arial" w:hAnsi="Arial" w:cs="Arial"/>
                <w:sz w:val="22"/>
                <w:szCs w:val="22"/>
                <w:u w:val="single"/>
              </w:rPr>
            </w:pPr>
            <w:r w:rsidRPr="002E2BDC">
              <w:rPr>
                <w:rFonts w:ascii="Arial" w:hAnsi="Arial" w:cs="Arial"/>
                <w:sz w:val="22"/>
                <w:szCs w:val="22"/>
                <w:u w:val="single"/>
              </w:rPr>
              <w:tab/>
            </w:r>
          </w:p>
          <w:p w14:paraId="240B0233" w14:textId="77777777" w:rsidR="00FC4994" w:rsidRPr="002E2BDC" w:rsidRDefault="00FC4994" w:rsidP="00B40501">
            <w:pPr>
              <w:pStyle w:val="POnoindent"/>
              <w:tabs>
                <w:tab w:val="right" w:pos="4515"/>
              </w:tabs>
              <w:overflowPunct w:val="0"/>
              <w:autoSpaceDE w:val="0"/>
              <w:autoSpaceDN w:val="0"/>
              <w:adjustRightInd w:val="0"/>
              <w:spacing w:before="0"/>
              <w:textAlignment w:val="baseline"/>
            </w:pPr>
            <w:r w:rsidRPr="002E2BDC">
              <w:t>Respondent.</w:t>
            </w:r>
            <w:r w:rsidRPr="002E2BDC">
              <w:tab/>
              <w:t>Date of Birth</w:t>
            </w:r>
          </w:p>
        </w:tc>
        <w:tc>
          <w:tcPr>
            <w:tcW w:w="4500" w:type="dxa"/>
          </w:tcPr>
          <w:p w14:paraId="46B020B6" w14:textId="49410581" w:rsidR="00FC4994" w:rsidRPr="006B0290" w:rsidRDefault="00FC4994" w:rsidP="00B40501">
            <w:pPr>
              <w:tabs>
                <w:tab w:val="left" w:pos="-720"/>
                <w:tab w:val="left" w:pos="3121"/>
              </w:tabs>
              <w:spacing w:before="120"/>
              <w:rPr>
                <w:rFonts w:ascii="Arial" w:hAnsi="Arial" w:cs="Arial"/>
                <w:sz w:val="22"/>
              </w:rPr>
            </w:pPr>
            <w:r w:rsidRPr="006B0290">
              <w:rPr>
                <w:rFonts w:ascii="Arial" w:hAnsi="Arial" w:cs="Arial"/>
                <w:sz w:val="22"/>
              </w:rPr>
              <w:t>No.</w:t>
            </w:r>
            <w:r w:rsidR="007B037D">
              <w:rPr>
                <w:rFonts w:ascii="Arial" w:hAnsi="Arial" w:cs="Arial"/>
                <w:sz w:val="22"/>
              </w:rPr>
              <w:t xml:space="preserve"> </w:t>
            </w:r>
            <w:r w:rsidR="007B037D" w:rsidRPr="00BA629C">
              <w:rPr>
                <w:rFonts w:ascii="Arial" w:hAnsi="Arial" w:cs="Arial"/>
                <w:sz w:val="22"/>
                <w:u w:val="single"/>
              </w:rPr>
              <w:tab/>
            </w:r>
          </w:p>
          <w:p w14:paraId="6DE3AF78" w14:textId="19AEDE79" w:rsidR="00FC4994" w:rsidRPr="002E2BDC" w:rsidRDefault="00FC4994" w:rsidP="00B40501">
            <w:pPr>
              <w:spacing w:before="120"/>
              <w:rPr>
                <w:rFonts w:ascii="Arial" w:hAnsi="Arial" w:cs="Arial"/>
                <w:spacing w:val="-2"/>
                <w:sz w:val="22"/>
                <w:szCs w:val="22"/>
              </w:rPr>
            </w:pPr>
            <w:r w:rsidRPr="75578507">
              <w:rPr>
                <w:rFonts w:ascii="Arial" w:hAnsi="Arial" w:cs="Arial"/>
                <w:b/>
                <w:bCs/>
                <w:spacing w:val="-2"/>
                <w:sz w:val="22"/>
                <w:szCs w:val="22"/>
              </w:rPr>
              <w:t>Temporary Protection Order and Hearing</w:t>
            </w:r>
            <w:r w:rsidRPr="002E2BDC">
              <w:rPr>
                <w:rFonts w:ascii="Arial" w:hAnsi="Arial" w:cs="Arial"/>
                <w:spacing w:val="-2"/>
                <w:sz w:val="22"/>
                <w:szCs w:val="22"/>
              </w:rPr>
              <w:t xml:space="preserve"> </w:t>
            </w:r>
            <w:r w:rsidRPr="002E2BDC">
              <w:rPr>
                <w:rFonts w:ascii="Arial" w:hAnsi="Arial" w:cs="Arial"/>
                <w:b/>
                <w:bCs/>
                <w:spacing w:val="-2"/>
                <w:sz w:val="22"/>
                <w:szCs w:val="22"/>
              </w:rPr>
              <w:t>Notice</w:t>
            </w:r>
            <w:r w:rsidRPr="002E2BDC">
              <w:rPr>
                <w:rFonts w:ascii="Arial" w:hAnsi="Arial" w:cs="Arial"/>
                <w:spacing w:val="-2"/>
                <w:sz w:val="22"/>
                <w:szCs w:val="22"/>
              </w:rPr>
              <w:t xml:space="preserve"> </w:t>
            </w:r>
            <w:r w:rsidR="00330F8E" w:rsidRPr="002E2BDC">
              <w:rPr>
                <w:rFonts w:ascii="Arial" w:hAnsi="Arial" w:cs="Arial"/>
                <w:spacing w:val="-2"/>
                <w:sz w:val="22"/>
                <w:szCs w:val="22"/>
              </w:rPr>
              <w:t>(TMO</w:t>
            </w:r>
            <w:r w:rsidRPr="002E2BDC">
              <w:rPr>
                <w:rFonts w:ascii="Arial" w:hAnsi="Arial" w:cs="Arial"/>
                <w:spacing w:val="-2"/>
                <w:sz w:val="22"/>
                <w:szCs w:val="22"/>
              </w:rPr>
              <w:t xml:space="preserve">-) </w:t>
            </w:r>
            <w:r w:rsidR="002A12C7">
              <w:rPr>
                <w:rFonts w:ascii="Arial" w:hAnsi="Arial" w:cs="Arial"/>
                <w:spacing w:val="-2"/>
                <w:sz w:val="22"/>
                <w:szCs w:val="22"/>
              </w:rPr>
              <w:t>(</w:t>
            </w:r>
            <w:r w:rsidRPr="00890348">
              <w:rPr>
                <w:rFonts w:ascii="Arial" w:hAnsi="Arial" w:cs="Arial"/>
                <w:i/>
                <w:spacing w:val="-2"/>
                <w:sz w:val="22"/>
                <w:szCs w:val="22"/>
              </w:rPr>
              <w:t xml:space="preserve">Select </w:t>
            </w:r>
            <w:r w:rsidR="002A12C7" w:rsidRPr="00890348">
              <w:rPr>
                <w:rFonts w:ascii="Arial" w:hAnsi="Arial" w:cs="Arial"/>
                <w:i/>
                <w:spacing w:val="-2"/>
                <w:sz w:val="22"/>
                <w:szCs w:val="22"/>
              </w:rPr>
              <w:t xml:space="preserve">only </w:t>
            </w:r>
            <w:r w:rsidRPr="00890348">
              <w:rPr>
                <w:rFonts w:ascii="Arial" w:hAnsi="Arial" w:cs="Arial"/>
                <w:i/>
                <w:spacing w:val="-2"/>
                <w:sz w:val="22"/>
                <w:szCs w:val="22"/>
              </w:rPr>
              <w:t>one</w:t>
            </w:r>
            <w:r w:rsidR="002A12C7" w:rsidRPr="00B40501">
              <w:rPr>
                <w:rFonts w:ascii="Arial" w:hAnsi="Arial" w:cs="Arial"/>
                <w:iCs/>
                <w:spacing w:val="-2"/>
                <w:sz w:val="22"/>
                <w:szCs w:val="22"/>
              </w:rPr>
              <w:t>)</w:t>
            </w:r>
            <w:r w:rsidRPr="002E2BDC">
              <w:rPr>
                <w:rFonts w:ascii="Arial" w:hAnsi="Arial" w:cs="Arial"/>
                <w:spacing w:val="-2"/>
                <w:sz w:val="22"/>
                <w:szCs w:val="22"/>
              </w:rPr>
              <w:t xml:space="preserve"> </w:t>
            </w:r>
          </w:p>
          <w:p w14:paraId="52CF8820" w14:textId="2ADB52B3" w:rsidR="00FC4994" w:rsidRPr="007F494A" w:rsidRDefault="00FC4994" w:rsidP="00B40501">
            <w:pPr>
              <w:tabs>
                <w:tab w:val="left" w:pos="-720"/>
                <w:tab w:val="left" w:pos="2311"/>
              </w:tabs>
              <w:spacing w:before="120"/>
              <w:ind w:right="-144"/>
              <w:rPr>
                <w:rFonts w:ascii="Arial" w:hAnsi="Arial" w:cs="Arial"/>
                <w:sz w:val="22"/>
                <w:szCs w:val="22"/>
              </w:rPr>
            </w:pPr>
            <w:r w:rsidRPr="007F494A">
              <w:rPr>
                <w:rFonts w:ascii="Arial" w:hAnsi="Arial" w:cs="Arial"/>
                <w:sz w:val="22"/>
                <w:szCs w:val="22"/>
              </w:rPr>
              <w:t>[  ] Domestic Violence (</w:t>
            </w:r>
            <w:r w:rsidR="00330F8E" w:rsidRPr="007F494A">
              <w:rPr>
                <w:rFonts w:ascii="Arial" w:hAnsi="Arial" w:cs="Arial"/>
                <w:sz w:val="22"/>
                <w:szCs w:val="22"/>
              </w:rPr>
              <w:t>R</w:t>
            </w:r>
            <w:r w:rsidRPr="007F494A">
              <w:rPr>
                <w:rFonts w:ascii="Arial" w:hAnsi="Arial" w:cs="Arial"/>
                <w:sz w:val="22"/>
                <w:szCs w:val="22"/>
              </w:rPr>
              <w:t>PRT)</w:t>
            </w:r>
          </w:p>
          <w:p w14:paraId="2D049B52" w14:textId="77777777" w:rsidR="00A537DF" w:rsidRDefault="00FC4994" w:rsidP="00B40501">
            <w:pPr>
              <w:tabs>
                <w:tab w:val="left" w:pos="-720"/>
                <w:tab w:val="left" w:pos="2221"/>
              </w:tabs>
              <w:spacing w:before="120"/>
              <w:ind w:right="-144"/>
              <w:rPr>
                <w:rFonts w:ascii="Arial" w:hAnsi="Arial" w:cs="Arial"/>
                <w:sz w:val="22"/>
                <w:szCs w:val="22"/>
              </w:rPr>
            </w:pPr>
            <w:r w:rsidRPr="007F494A">
              <w:rPr>
                <w:rFonts w:ascii="Arial" w:hAnsi="Arial" w:cs="Arial"/>
                <w:sz w:val="22"/>
                <w:szCs w:val="22"/>
              </w:rPr>
              <w:t>[  ] Sexual Assault (</w:t>
            </w:r>
            <w:r w:rsidR="00330F8E" w:rsidRPr="007F494A">
              <w:rPr>
                <w:rFonts w:ascii="Arial" w:hAnsi="Arial" w:cs="Arial"/>
                <w:sz w:val="22"/>
                <w:szCs w:val="22"/>
              </w:rPr>
              <w:t>R</w:t>
            </w:r>
            <w:r w:rsidRPr="007F494A">
              <w:rPr>
                <w:rFonts w:ascii="Arial" w:hAnsi="Arial" w:cs="Arial"/>
                <w:sz w:val="22"/>
                <w:szCs w:val="22"/>
              </w:rPr>
              <w:t>SXP)</w:t>
            </w:r>
            <w:r w:rsidRPr="007F494A">
              <w:rPr>
                <w:rFonts w:ascii="Arial" w:hAnsi="Arial" w:cs="Arial"/>
                <w:sz w:val="22"/>
                <w:szCs w:val="22"/>
              </w:rPr>
              <w:tab/>
            </w:r>
          </w:p>
          <w:p w14:paraId="7EA62570" w14:textId="5E7D0073" w:rsidR="00FC4994" w:rsidRPr="007F494A" w:rsidRDefault="00FC4994" w:rsidP="00B40501">
            <w:pPr>
              <w:tabs>
                <w:tab w:val="left" w:pos="-720"/>
                <w:tab w:val="left" w:pos="2221"/>
              </w:tabs>
              <w:spacing w:before="120"/>
              <w:ind w:right="-144"/>
              <w:rPr>
                <w:rFonts w:ascii="Arial" w:hAnsi="Arial" w:cs="Arial"/>
                <w:sz w:val="22"/>
                <w:szCs w:val="22"/>
              </w:rPr>
            </w:pPr>
            <w:r w:rsidRPr="007F494A">
              <w:rPr>
                <w:rFonts w:ascii="Arial" w:hAnsi="Arial" w:cs="Arial"/>
                <w:sz w:val="22"/>
                <w:szCs w:val="22"/>
              </w:rPr>
              <w:t>[  ] Harassment (</w:t>
            </w:r>
            <w:r w:rsidR="00330F8E" w:rsidRPr="007F494A">
              <w:rPr>
                <w:rFonts w:ascii="Arial" w:hAnsi="Arial" w:cs="Arial"/>
                <w:sz w:val="22"/>
                <w:szCs w:val="22"/>
              </w:rPr>
              <w:t>R</w:t>
            </w:r>
            <w:r w:rsidRPr="007F494A">
              <w:rPr>
                <w:rFonts w:ascii="Arial" w:hAnsi="Arial" w:cs="Arial"/>
                <w:sz w:val="22"/>
                <w:szCs w:val="22"/>
              </w:rPr>
              <w:t>AH)</w:t>
            </w:r>
          </w:p>
          <w:p w14:paraId="22D6AE8D" w14:textId="77777777" w:rsidR="00A537DF" w:rsidRDefault="00FC4994" w:rsidP="00B40501">
            <w:pPr>
              <w:tabs>
                <w:tab w:val="left" w:pos="-720"/>
                <w:tab w:val="left" w:pos="2221"/>
              </w:tabs>
              <w:spacing w:before="120"/>
              <w:ind w:right="-144"/>
              <w:rPr>
                <w:rFonts w:ascii="Arial" w:hAnsi="Arial" w:cs="Arial"/>
                <w:sz w:val="22"/>
                <w:szCs w:val="22"/>
              </w:rPr>
            </w:pPr>
            <w:r w:rsidRPr="007F494A">
              <w:rPr>
                <w:rFonts w:ascii="Arial" w:hAnsi="Arial" w:cs="Arial"/>
                <w:sz w:val="22"/>
                <w:szCs w:val="22"/>
              </w:rPr>
              <w:t>[  ] Stalking (STKH)</w:t>
            </w:r>
            <w:r w:rsidRPr="007F494A">
              <w:rPr>
                <w:rFonts w:ascii="Arial" w:hAnsi="Arial" w:cs="Arial"/>
                <w:sz w:val="22"/>
                <w:szCs w:val="22"/>
              </w:rPr>
              <w:tab/>
            </w:r>
          </w:p>
          <w:p w14:paraId="46F73685" w14:textId="7C872CC4" w:rsidR="00FC4994" w:rsidRPr="007F494A" w:rsidRDefault="00FC4994" w:rsidP="00B40501">
            <w:pPr>
              <w:tabs>
                <w:tab w:val="left" w:pos="-720"/>
                <w:tab w:val="left" w:pos="2221"/>
              </w:tabs>
              <w:spacing w:before="120"/>
              <w:ind w:right="-144"/>
              <w:rPr>
                <w:rFonts w:ascii="Arial" w:hAnsi="Arial" w:cs="Arial"/>
                <w:sz w:val="22"/>
                <w:szCs w:val="22"/>
              </w:rPr>
            </w:pPr>
            <w:r w:rsidRPr="007F494A">
              <w:rPr>
                <w:rFonts w:ascii="Arial" w:hAnsi="Arial" w:cs="Arial"/>
                <w:sz w:val="22"/>
                <w:szCs w:val="22"/>
              </w:rPr>
              <w:t>[  ] Vulnerable Adult (</w:t>
            </w:r>
            <w:r w:rsidR="00330F8E" w:rsidRPr="007F494A">
              <w:rPr>
                <w:rFonts w:ascii="Arial" w:hAnsi="Arial" w:cs="Arial"/>
                <w:sz w:val="22"/>
                <w:szCs w:val="22"/>
              </w:rPr>
              <w:t>R</w:t>
            </w:r>
            <w:r w:rsidRPr="007F494A">
              <w:rPr>
                <w:rFonts w:ascii="Arial" w:hAnsi="Arial" w:cs="Arial"/>
                <w:sz w:val="22"/>
                <w:szCs w:val="22"/>
              </w:rPr>
              <w:t>VA)</w:t>
            </w:r>
          </w:p>
          <w:p w14:paraId="14F35779" w14:textId="28B9FC38" w:rsidR="00FC4994" w:rsidRDefault="00FC4994" w:rsidP="00B40501">
            <w:pPr>
              <w:spacing w:before="120"/>
              <w:rPr>
                <w:rFonts w:ascii="Arial" w:hAnsi="Arial" w:cs="Arial"/>
                <w:b/>
                <w:spacing w:val="-2"/>
                <w:sz w:val="22"/>
                <w:szCs w:val="22"/>
              </w:rPr>
            </w:pPr>
            <w:r w:rsidRPr="006B0290">
              <w:rPr>
                <w:rFonts w:ascii="Arial" w:hAnsi="Arial" w:cs="Arial"/>
                <w:b/>
                <w:spacing w:val="-2"/>
                <w:sz w:val="22"/>
                <w:szCs w:val="22"/>
              </w:rPr>
              <w:t xml:space="preserve">Clerk’s </w:t>
            </w:r>
            <w:r w:rsidR="00A537DF">
              <w:rPr>
                <w:rFonts w:ascii="Arial" w:hAnsi="Arial" w:cs="Arial"/>
                <w:b/>
                <w:spacing w:val="-2"/>
                <w:sz w:val="22"/>
                <w:szCs w:val="22"/>
              </w:rPr>
              <w:t>A</w:t>
            </w:r>
            <w:r w:rsidRPr="006B0290">
              <w:rPr>
                <w:rFonts w:ascii="Arial" w:hAnsi="Arial" w:cs="Arial"/>
                <w:b/>
                <w:spacing w:val="-2"/>
                <w:sz w:val="22"/>
                <w:szCs w:val="22"/>
              </w:rPr>
              <w:t xml:space="preserve">ction </w:t>
            </w:r>
            <w:r w:rsidR="00A537DF">
              <w:rPr>
                <w:rFonts w:ascii="Arial" w:hAnsi="Arial" w:cs="Arial"/>
                <w:b/>
                <w:spacing w:val="-2"/>
                <w:sz w:val="22"/>
                <w:szCs w:val="22"/>
              </w:rPr>
              <w:t>R</w:t>
            </w:r>
            <w:r w:rsidRPr="006B0290">
              <w:rPr>
                <w:rFonts w:ascii="Arial" w:hAnsi="Arial" w:cs="Arial"/>
                <w:b/>
                <w:spacing w:val="-2"/>
                <w:sz w:val="22"/>
                <w:szCs w:val="22"/>
              </w:rPr>
              <w:t xml:space="preserve">equired: </w:t>
            </w:r>
            <w:r w:rsidR="00544BBB" w:rsidRPr="006B0290">
              <w:rPr>
                <w:rFonts w:ascii="Arial" w:hAnsi="Arial" w:cs="Arial"/>
                <w:b/>
                <w:spacing w:val="-2"/>
                <w:sz w:val="22"/>
                <w:szCs w:val="22"/>
              </w:rPr>
              <w:t xml:space="preserve">5.B, </w:t>
            </w:r>
            <w:r w:rsidRPr="006B0290">
              <w:rPr>
                <w:rFonts w:ascii="Arial" w:hAnsi="Arial" w:cs="Arial"/>
                <w:b/>
                <w:spacing w:val="-2"/>
                <w:sz w:val="22"/>
                <w:szCs w:val="22"/>
              </w:rPr>
              <w:t>10, 11, 12</w:t>
            </w:r>
          </w:p>
          <w:p w14:paraId="562B3E0B" w14:textId="742EAABB" w:rsidR="00BD7808" w:rsidRPr="006B0290" w:rsidRDefault="00BD7808" w:rsidP="00B40501">
            <w:pPr>
              <w:spacing w:before="120"/>
              <w:rPr>
                <w:rFonts w:ascii="Arial" w:hAnsi="Arial" w:cs="Arial"/>
                <w:b/>
                <w:sz w:val="22"/>
                <w:szCs w:val="22"/>
              </w:rPr>
            </w:pPr>
            <w:r>
              <w:rPr>
                <w:rFonts w:ascii="Arial" w:hAnsi="Arial" w:cs="Arial"/>
                <w:b/>
                <w:spacing w:val="-2"/>
                <w:sz w:val="22"/>
                <w:szCs w:val="22"/>
              </w:rPr>
              <w:t>Service: 1</w:t>
            </w:r>
            <w:r w:rsidR="002118BD">
              <w:rPr>
                <w:rFonts w:ascii="Arial" w:hAnsi="Arial" w:cs="Arial"/>
                <w:b/>
                <w:spacing w:val="-2"/>
                <w:sz w:val="22"/>
                <w:szCs w:val="22"/>
              </w:rPr>
              <w:t>1</w:t>
            </w:r>
          </w:p>
          <w:p w14:paraId="566F778D" w14:textId="6B3AFB9E" w:rsidR="00FC4994" w:rsidRPr="00D52A87" w:rsidRDefault="00FC4994" w:rsidP="005D6526">
            <w:pPr>
              <w:spacing w:before="120"/>
              <w:rPr>
                <w:rFonts w:ascii="Arial" w:hAnsi="Arial" w:cs="Arial"/>
                <w:b/>
                <w:sz w:val="22"/>
                <w:szCs w:val="22"/>
              </w:rPr>
            </w:pPr>
            <w:r w:rsidRPr="00D52A87">
              <w:rPr>
                <w:rFonts w:ascii="Arial" w:hAnsi="Arial" w:cs="Arial"/>
                <w:b/>
                <w:sz w:val="22"/>
                <w:szCs w:val="22"/>
              </w:rPr>
              <w:t>Next Hearing Date and Time:</w:t>
            </w:r>
          </w:p>
          <w:p w14:paraId="0D4A37B7" w14:textId="77777777" w:rsidR="00FC4994" w:rsidRPr="00D52A87" w:rsidRDefault="00FC4994" w:rsidP="005D6526">
            <w:pPr>
              <w:tabs>
                <w:tab w:val="left" w:pos="4081"/>
              </w:tabs>
              <w:spacing w:before="120"/>
              <w:rPr>
                <w:rFonts w:ascii="Arial" w:hAnsi="Arial" w:cs="Arial"/>
                <w:sz w:val="22"/>
                <w:szCs w:val="22"/>
                <w:u w:val="single"/>
              </w:rPr>
            </w:pPr>
            <w:r w:rsidRPr="00D52A87">
              <w:rPr>
                <w:rFonts w:ascii="Arial" w:hAnsi="Arial" w:cs="Arial"/>
                <w:sz w:val="22"/>
                <w:szCs w:val="22"/>
                <w:u w:val="single"/>
              </w:rPr>
              <w:tab/>
            </w:r>
          </w:p>
          <w:p w14:paraId="5560366B" w14:textId="734812A3" w:rsidR="00FC4994" w:rsidRPr="00D52A87" w:rsidRDefault="00FC4994" w:rsidP="00B40501">
            <w:pPr>
              <w:tabs>
                <w:tab w:val="left" w:pos="4096"/>
              </w:tabs>
              <w:spacing w:before="120" w:after="120"/>
              <w:rPr>
                <w:rFonts w:ascii="Arial" w:hAnsi="Arial" w:cs="Arial"/>
                <w:bCs/>
                <w:i/>
                <w:iCs/>
                <w:sz w:val="22"/>
              </w:rPr>
            </w:pPr>
            <w:r w:rsidRPr="00D52A87">
              <w:rPr>
                <w:rFonts w:ascii="Arial" w:hAnsi="Arial" w:cs="Arial"/>
                <w:bCs/>
                <w:i/>
                <w:iCs/>
                <w:sz w:val="22"/>
                <w:szCs w:val="22"/>
              </w:rPr>
              <w:t xml:space="preserve">See </w:t>
            </w:r>
            <w:r w:rsidRPr="00D52A87">
              <w:rPr>
                <w:rFonts w:ascii="Arial" w:hAnsi="Arial" w:cs="Arial"/>
                <w:b/>
                <w:i/>
                <w:iCs/>
                <w:sz w:val="22"/>
                <w:szCs w:val="22"/>
              </w:rPr>
              <w:t>How to Attend</w:t>
            </w:r>
            <w:r w:rsidRPr="00D52A87">
              <w:rPr>
                <w:rFonts w:ascii="Arial" w:hAnsi="Arial" w:cs="Arial"/>
                <w:bCs/>
                <w:i/>
                <w:iCs/>
                <w:sz w:val="22"/>
                <w:szCs w:val="22"/>
              </w:rPr>
              <w:t xml:space="preserve"> at the end of this order</w:t>
            </w:r>
          </w:p>
        </w:tc>
      </w:tr>
    </w:tbl>
    <w:p w14:paraId="3A3C0B69" w14:textId="0CEE73CD" w:rsidR="00D2377B" w:rsidRPr="00BF032E" w:rsidRDefault="00D2377B" w:rsidP="00D50485">
      <w:pPr>
        <w:spacing w:before="120"/>
        <w:jc w:val="center"/>
        <w:rPr>
          <w:rFonts w:ascii="Arial" w:hAnsi="Arial" w:cs="Arial"/>
          <w:b/>
          <w:sz w:val="28"/>
          <w:szCs w:val="28"/>
        </w:rPr>
      </w:pPr>
      <w:r w:rsidRPr="00BF032E">
        <w:rPr>
          <w:rFonts w:ascii="Arial" w:hAnsi="Arial" w:cs="Arial"/>
          <w:b/>
          <w:sz w:val="28"/>
          <w:szCs w:val="28"/>
        </w:rPr>
        <w:t>Temporary Protection Order and Hearing</w:t>
      </w:r>
      <w:r w:rsidR="00601268">
        <w:rPr>
          <w:rFonts w:ascii="Arial" w:hAnsi="Arial" w:cs="Arial"/>
          <w:b/>
          <w:sz w:val="28"/>
          <w:szCs w:val="28"/>
        </w:rPr>
        <w:t xml:space="preserve"> Notice</w:t>
      </w:r>
    </w:p>
    <w:p w14:paraId="42ED97D1" w14:textId="6EEA188D" w:rsidR="00DF6F88" w:rsidRDefault="00AD2507" w:rsidP="003B796C">
      <w:pPr>
        <w:pStyle w:val="PONumberedSection"/>
        <w:spacing w:after="0"/>
      </w:pPr>
      <w:r>
        <w:t xml:space="preserve">This order </w:t>
      </w:r>
      <w:r w:rsidR="00FC48CD" w:rsidRPr="00FC48CD">
        <w:t xml:space="preserve">is effective until the </w:t>
      </w:r>
      <w:r w:rsidR="00FC48CD">
        <w:t xml:space="preserve">end of the </w:t>
      </w:r>
      <w:r w:rsidR="00FC48CD" w:rsidRPr="00FC48CD">
        <w:t xml:space="preserve">hearing </w:t>
      </w:r>
      <w:r w:rsidR="00FC48CD">
        <w:t>listed above.</w:t>
      </w:r>
    </w:p>
    <w:p w14:paraId="45551769" w14:textId="558FA324" w:rsidR="00D10BEF" w:rsidRDefault="00B40D2D" w:rsidP="003B796C">
      <w:pPr>
        <w:suppressAutoHyphens/>
        <w:spacing w:before="120"/>
        <w:ind w:left="720"/>
        <w:rPr>
          <w:rFonts w:ascii="Arial" w:hAnsi="Arial" w:cs="Arial"/>
          <w:sz w:val="22"/>
        </w:rPr>
      </w:pPr>
      <w:r>
        <w:rPr>
          <w:rFonts w:ascii="Arial" w:hAnsi="Arial" w:cs="Arial"/>
          <w:sz w:val="22"/>
        </w:rPr>
        <w:t xml:space="preserve">This protection order complies with </w:t>
      </w:r>
      <w:r w:rsidR="00BF3500">
        <w:rPr>
          <w:rFonts w:ascii="Arial" w:hAnsi="Arial" w:cs="Arial"/>
          <w:sz w:val="22"/>
        </w:rPr>
        <w:t xml:space="preserve">the </w:t>
      </w:r>
      <w:r>
        <w:rPr>
          <w:rFonts w:ascii="Arial" w:hAnsi="Arial" w:cs="Arial"/>
          <w:sz w:val="22"/>
        </w:rPr>
        <w:t>V</w:t>
      </w:r>
      <w:r w:rsidR="00BF3500">
        <w:rPr>
          <w:rFonts w:ascii="Arial" w:hAnsi="Arial" w:cs="Arial"/>
          <w:sz w:val="22"/>
        </w:rPr>
        <w:t xml:space="preserve">iolence </w:t>
      </w:r>
      <w:r>
        <w:rPr>
          <w:rFonts w:ascii="Arial" w:hAnsi="Arial" w:cs="Arial"/>
          <w:sz w:val="22"/>
        </w:rPr>
        <w:t>A</w:t>
      </w:r>
      <w:r w:rsidR="00BF3500">
        <w:rPr>
          <w:rFonts w:ascii="Arial" w:hAnsi="Arial" w:cs="Arial"/>
          <w:sz w:val="22"/>
        </w:rPr>
        <w:t xml:space="preserve">gainst </w:t>
      </w:r>
      <w:r>
        <w:rPr>
          <w:rFonts w:ascii="Arial" w:hAnsi="Arial" w:cs="Arial"/>
          <w:sz w:val="22"/>
        </w:rPr>
        <w:t>W</w:t>
      </w:r>
      <w:r w:rsidR="00BF3500">
        <w:rPr>
          <w:rFonts w:ascii="Arial" w:hAnsi="Arial" w:cs="Arial"/>
          <w:sz w:val="22"/>
        </w:rPr>
        <w:t xml:space="preserve">omen </w:t>
      </w:r>
      <w:r>
        <w:rPr>
          <w:rFonts w:ascii="Arial" w:hAnsi="Arial" w:cs="Arial"/>
          <w:sz w:val="22"/>
        </w:rPr>
        <w:t>A</w:t>
      </w:r>
      <w:r w:rsidR="00BF3500">
        <w:rPr>
          <w:rFonts w:ascii="Arial" w:hAnsi="Arial" w:cs="Arial"/>
          <w:sz w:val="22"/>
        </w:rPr>
        <w:t>ct</w:t>
      </w:r>
      <w:r>
        <w:rPr>
          <w:rFonts w:ascii="Arial" w:hAnsi="Arial" w:cs="Arial"/>
          <w:sz w:val="22"/>
        </w:rPr>
        <w:t xml:space="preserve"> and shall be enforced throughout the United States. See </w:t>
      </w:r>
      <w:r w:rsidR="00F31AAE">
        <w:rPr>
          <w:rFonts w:ascii="Arial" w:hAnsi="Arial" w:cs="Arial"/>
          <w:sz w:val="22"/>
        </w:rPr>
        <w:t xml:space="preserve">last </w:t>
      </w:r>
      <w:r>
        <w:rPr>
          <w:rFonts w:ascii="Arial" w:hAnsi="Arial" w:cs="Arial"/>
          <w:sz w:val="22"/>
        </w:rPr>
        <w:t>page.</w:t>
      </w:r>
    </w:p>
    <w:p w14:paraId="2C8E9416" w14:textId="6579E599" w:rsidR="00021990" w:rsidRPr="009D75CE" w:rsidRDefault="00AD2507" w:rsidP="00804FDC">
      <w:pPr>
        <w:pStyle w:val="PONumberedSection"/>
        <w:tabs>
          <w:tab w:val="left" w:pos="9187"/>
        </w:tabs>
        <w:spacing w:after="0"/>
        <w:rPr>
          <w:b w:val="0"/>
          <w:bCs w:val="0"/>
        </w:rPr>
      </w:pPr>
      <w:r>
        <w:t xml:space="preserve">This order restrains </w:t>
      </w:r>
      <w:r w:rsidR="002E5140" w:rsidRPr="00B40501">
        <w:t>(</w:t>
      </w:r>
      <w:r w:rsidR="002E5140" w:rsidRPr="00BF032E">
        <w:rPr>
          <w:i/>
          <w:iCs/>
        </w:rPr>
        <w:t>name</w:t>
      </w:r>
      <w:r w:rsidR="002E5140" w:rsidRPr="00B40501">
        <w:t>)</w:t>
      </w:r>
      <w:r w:rsidR="00DF6EB7">
        <w:t>:</w:t>
      </w:r>
      <w:r w:rsidR="00591BA9" w:rsidRPr="006B0290">
        <w:rPr>
          <w:b w:val="0"/>
        </w:rPr>
        <w:t xml:space="preserve"> </w:t>
      </w:r>
      <w:r w:rsidR="002E5140" w:rsidRPr="003B796C">
        <w:rPr>
          <w:b w:val="0"/>
          <w:u w:val="single"/>
        </w:rPr>
        <w:tab/>
      </w:r>
      <w:r w:rsidR="00591BA9">
        <w:rPr>
          <w:b w:val="0"/>
          <w:u w:val="single"/>
        </w:rPr>
        <w:br/>
      </w:r>
      <w:r w:rsidR="00B560CE" w:rsidRPr="009D75CE">
        <w:rPr>
          <w:b w:val="0"/>
          <w:bCs w:val="0"/>
        </w:rPr>
        <w:t>also known as (</w:t>
      </w:r>
      <w:r w:rsidR="00B560CE" w:rsidRPr="009D75CE">
        <w:rPr>
          <w:b w:val="0"/>
          <w:bCs w:val="0"/>
          <w:i/>
          <w:iCs/>
        </w:rPr>
        <w:t>list any known aliases</w:t>
      </w:r>
      <w:r w:rsidR="00B560CE" w:rsidRPr="009D75CE">
        <w:rPr>
          <w:b w:val="0"/>
          <w:bCs w:val="0"/>
        </w:rPr>
        <w:t xml:space="preserve">) </w:t>
      </w:r>
      <w:r w:rsidR="00B560CE" w:rsidRPr="009D75CE">
        <w:rPr>
          <w:b w:val="0"/>
          <w:bCs w:val="0"/>
          <w:u w:val="single"/>
        </w:rPr>
        <w:tab/>
      </w:r>
    </w:p>
    <w:p w14:paraId="6F8C0B32" w14:textId="050A5161" w:rsidR="00803DF0" w:rsidRDefault="00803DF0" w:rsidP="00870843">
      <w:pPr>
        <w:pStyle w:val="PO5indenthanging"/>
      </w:pPr>
      <w:r>
        <w:t xml:space="preserve">The restrained person must </w:t>
      </w:r>
      <w:r w:rsidR="00A736D9" w:rsidRPr="00826BC4">
        <w:t>obey</w:t>
      </w:r>
      <w:r w:rsidR="00A736D9">
        <w:t xml:space="preserve"> </w:t>
      </w:r>
      <w:r>
        <w:t xml:space="preserve">the restraints ordered in section </w:t>
      </w:r>
      <w:r w:rsidR="00B560CE" w:rsidRPr="00804FDC">
        <w:rPr>
          <w:b/>
        </w:rPr>
        <w:t>8</w:t>
      </w:r>
      <w:r>
        <w:t>.</w:t>
      </w:r>
    </w:p>
    <w:tbl>
      <w:tblPr>
        <w:tblW w:w="8640" w:type="dxa"/>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2160"/>
        <w:gridCol w:w="3050"/>
        <w:gridCol w:w="1710"/>
        <w:gridCol w:w="1720"/>
      </w:tblGrid>
      <w:tr w:rsidR="00F57BBB" w:rsidRPr="0000058C" w14:paraId="739A7DC1" w14:textId="77777777" w:rsidTr="00870843">
        <w:trPr>
          <w:cantSplit/>
        </w:trPr>
        <w:tc>
          <w:tcPr>
            <w:tcW w:w="2160" w:type="dxa"/>
          </w:tcPr>
          <w:p w14:paraId="730797CE" w14:textId="64998253" w:rsidR="00F57BBB" w:rsidRPr="00FC41AD" w:rsidRDefault="00DB3522" w:rsidP="008317C9">
            <w:pPr>
              <w:tabs>
                <w:tab w:val="left" w:pos="-720"/>
              </w:tabs>
              <w:suppressAutoHyphens/>
              <w:jc w:val="center"/>
              <w:rPr>
                <w:rFonts w:ascii="Arial Narrow" w:hAnsi="Arial Narrow" w:cs="Arial"/>
                <w:sz w:val="22"/>
                <w:szCs w:val="22"/>
              </w:rPr>
            </w:pPr>
            <w:r>
              <w:rPr>
                <w:rFonts w:ascii="Arial Narrow" w:hAnsi="Arial Narrow" w:cs="Arial"/>
                <w:sz w:val="22"/>
                <w:szCs w:val="22"/>
              </w:rPr>
              <w:t>Gender</w:t>
            </w:r>
          </w:p>
          <w:p w14:paraId="0557A536" w14:textId="77777777" w:rsidR="00F57BBB" w:rsidRPr="00FC41AD" w:rsidRDefault="00F57BBB" w:rsidP="00B40501">
            <w:pPr>
              <w:pStyle w:val="LECIFblankline"/>
              <w:spacing w:before="0"/>
              <w:rPr>
                <w:rFonts w:ascii="Arial Narrow" w:hAnsi="Arial Narrow"/>
                <w:sz w:val="22"/>
                <w:szCs w:val="22"/>
              </w:rPr>
            </w:pPr>
          </w:p>
        </w:tc>
        <w:tc>
          <w:tcPr>
            <w:tcW w:w="3050" w:type="dxa"/>
          </w:tcPr>
          <w:p w14:paraId="0E69C756" w14:textId="77777777" w:rsidR="00F57BBB" w:rsidRPr="00FC41AD" w:rsidRDefault="00F57BBB" w:rsidP="008317C9">
            <w:pPr>
              <w:tabs>
                <w:tab w:val="left" w:pos="-720"/>
              </w:tabs>
              <w:suppressAutoHyphens/>
              <w:jc w:val="center"/>
              <w:rPr>
                <w:rFonts w:ascii="Arial Narrow" w:hAnsi="Arial Narrow" w:cs="Arial"/>
                <w:sz w:val="22"/>
                <w:szCs w:val="22"/>
              </w:rPr>
            </w:pPr>
            <w:r w:rsidRPr="00FC41AD">
              <w:rPr>
                <w:rFonts w:ascii="Arial Narrow" w:hAnsi="Arial Narrow" w:cs="Arial"/>
                <w:sz w:val="22"/>
                <w:szCs w:val="22"/>
              </w:rPr>
              <w:t>Race</w:t>
            </w:r>
          </w:p>
          <w:p w14:paraId="0B10E2FF" w14:textId="77777777" w:rsidR="00F57BBB" w:rsidRPr="00FC41AD" w:rsidRDefault="00F57BBB" w:rsidP="00B40501">
            <w:pPr>
              <w:pStyle w:val="LECIFblankline"/>
              <w:spacing w:before="0"/>
              <w:rPr>
                <w:rFonts w:ascii="Arial Narrow" w:hAnsi="Arial Narrow"/>
                <w:sz w:val="22"/>
                <w:szCs w:val="22"/>
              </w:rPr>
            </w:pPr>
          </w:p>
        </w:tc>
        <w:tc>
          <w:tcPr>
            <w:tcW w:w="1710" w:type="dxa"/>
          </w:tcPr>
          <w:p w14:paraId="21E0FF52" w14:textId="77777777" w:rsidR="00F57BBB" w:rsidRPr="00FC41AD" w:rsidRDefault="00F57BBB" w:rsidP="008317C9">
            <w:pPr>
              <w:tabs>
                <w:tab w:val="center" w:pos="554"/>
              </w:tabs>
              <w:suppressAutoHyphens/>
              <w:ind w:left="190" w:hanging="190"/>
              <w:jc w:val="center"/>
              <w:rPr>
                <w:rFonts w:ascii="Arial Narrow" w:hAnsi="Arial Narrow" w:cs="Arial"/>
                <w:sz w:val="22"/>
                <w:szCs w:val="22"/>
              </w:rPr>
            </w:pPr>
            <w:r w:rsidRPr="00FC41AD">
              <w:rPr>
                <w:rFonts w:ascii="Arial Narrow" w:hAnsi="Arial Narrow" w:cs="Arial"/>
                <w:sz w:val="22"/>
                <w:szCs w:val="22"/>
              </w:rPr>
              <w:t>Height</w:t>
            </w:r>
          </w:p>
          <w:p w14:paraId="4FAFA67C" w14:textId="77777777" w:rsidR="00F57BBB" w:rsidRPr="00FC41AD" w:rsidRDefault="00F57BBB" w:rsidP="00B40501">
            <w:pPr>
              <w:pStyle w:val="LECIFblankline"/>
              <w:spacing w:before="0"/>
              <w:rPr>
                <w:rFonts w:ascii="Arial Narrow" w:hAnsi="Arial Narrow"/>
                <w:sz w:val="22"/>
                <w:szCs w:val="22"/>
              </w:rPr>
            </w:pPr>
          </w:p>
        </w:tc>
        <w:tc>
          <w:tcPr>
            <w:tcW w:w="1720" w:type="dxa"/>
          </w:tcPr>
          <w:p w14:paraId="2092B7A5" w14:textId="77777777" w:rsidR="00F57BBB" w:rsidRPr="00FC41AD" w:rsidRDefault="00F57BBB" w:rsidP="008317C9">
            <w:pPr>
              <w:tabs>
                <w:tab w:val="center" w:pos="554"/>
              </w:tabs>
              <w:suppressAutoHyphens/>
              <w:jc w:val="center"/>
              <w:rPr>
                <w:rFonts w:ascii="Arial Narrow" w:hAnsi="Arial Narrow" w:cs="Arial"/>
                <w:sz w:val="22"/>
                <w:szCs w:val="22"/>
              </w:rPr>
            </w:pPr>
            <w:r w:rsidRPr="00FC41AD">
              <w:rPr>
                <w:rFonts w:ascii="Arial Narrow" w:hAnsi="Arial Narrow" w:cs="Arial"/>
                <w:sz w:val="22"/>
                <w:szCs w:val="22"/>
              </w:rPr>
              <w:t>Weight</w:t>
            </w:r>
          </w:p>
          <w:p w14:paraId="379BEB31" w14:textId="77777777" w:rsidR="00F57BBB" w:rsidRPr="00FC41AD" w:rsidRDefault="00F57BBB" w:rsidP="00B40501">
            <w:pPr>
              <w:pStyle w:val="LECIFblankline"/>
              <w:spacing w:before="0"/>
              <w:rPr>
                <w:rFonts w:ascii="Arial Narrow" w:hAnsi="Arial Narrow"/>
                <w:sz w:val="22"/>
                <w:szCs w:val="22"/>
              </w:rPr>
            </w:pPr>
          </w:p>
        </w:tc>
      </w:tr>
      <w:tr w:rsidR="00F57BBB" w:rsidRPr="00FF5393" w14:paraId="5EE255D2" w14:textId="77777777" w:rsidTr="00870843">
        <w:trPr>
          <w:cantSplit/>
        </w:trPr>
        <w:tc>
          <w:tcPr>
            <w:tcW w:w="2160" w:type="dxa"/>
          </w:tcPr>
          <w:p w14:paraId="08D755D8" w14:textId="77777777" w:rsidR="00F57BBB" w:rsidRPr="00C711D4" w:rsidRDefault="00F57BBB" w:rsidP="008317C9">
            <w:pPr>
              <w:tabs>
                <w:tab w:val="center" w:pos="554"/>
              </w:tabs>
              <w:suppressAutoHyphens/>
              <w:jc w:val="center"/>
              <w:rPr>
                <w:rFonts w:ascii="Arial Narrow" w:hAnsi="Arial Narrow" w:cs="Arial"/>
                <w:sz w:val="22"/>
                <w:szCs w:val="22"/>
              </w:rPr>
            </w:pPr>
            <w:r w:rsidRPr="00C711D4">
              <w:rPr>
                <w:rFonts w:ascii="Arial Narrow" w:hAnsi="Arial Narrow" w:cs="Arial"/>
                <w:sz w:val="22"/>
                <w:szCs w:val="22"/>
              </w:rPr>
              <w:t>Eye Color</w:t>
            </w:r>
          </w:p>
          <w:p w14:paraId="4804F558" w14:textId="77777777" w:rsidR="00F57BBB" w:rsidRPr="00C711D4" w:rsidRDefault="00F57BBB" w:rsidP="00B40501">
            <w:pPr>
              <w:pStyle w:val="LECIFblankline"/>
              <w:spacing w:before="0"/>
              <w:rPr>
                <w:rFonts w:ascii="Arial Narrow" w:hAnsi="Arial Narrow"/>
                <w:sz w:val="22"/>
                <w:szCs w:val="22"/>
              </w:rPr>
            </w:pPr>
          </w:p>
        </w:tc>
        <w:tc>
          <w:tcPr>
            <w:tcW w:w="3050" w:type="dxa"/>
          </w:tcPr>
          <w:p w14:paraId="0144FB74" w14:textId="77777777" w:rsidR="00F57BBB" w:rsidRPr="00C711D4" w:rsidRDefault="00F57BBB" w:rsidP="008317C9">
            <w:pPr>
              <w:tabs>
                <w:tab w:val="left" w:pos="0"/>
                <w:tab w:val="center" w:pos="563"/>
                <w:tab w:val="left" w:pos="720"/>
              </w:tabs>
              <w:suppressAutoHyphens/>
              <w:jc w:val="center"/>
              <w:rPr>
                <w:rFonts w:ascii="Arial Narrow" w:hAnsi="Arial Narrow" w:cs="Arial"/>
                <w:sz w:val="22"/>
                <w:szCs w:val="22"/>
              </w:rPr>
            </w:pPr>
            <w:r w:rsidRPr="00C711D4">
              <w:rPr>
                <w:rFonts w:ascii="Arial Narrow" w:hAnsi="Arial Narrow" w:cs="Arial"/>
                <w:sz w:val="22"/>
                <w:szCs w:val="22"/>
              </w:rPr>
              <w:t>Hair Color</w:t>
            </w:r>
          </w:p>
          <w:p w14:paraId="4E6F3362" w14:textId="77777777" w:rsidR="00F57BBB" w:rsidRPr="00C711D4" w:rsidRDefault="00F57BBB" w:rsidP="00B40501">
            <w:pPr>
              <w:pStyle w:val="LECIFblankline"/>
              <w:spacing w:before="0"/>
              <w:rPr>
                <w:rFonts w:ascii="Arial Narrow" w:hAnsi="Arial Narrow"/>
                <w:sz w:val="22"/>
                <w:szCs w:val="22"/>
              </w:rPr>
            </w:pPr>
          </w:p>
        </w:tc>
        <w:tc>
          <w:tcPr>
            <w:tcW w:w="1710" w:type="dxa"/>
          </w:tcPr>
          <w:p w14:paraId="1B1310D2" w14:textId="77777777" w:rsidR="00F57BBB" w:rsidRPr="00C711D4" w:rsidRDefault="00F57BBB" w:rsidP="008317C9">
            <w:pPr>
              <w:tabs>
                <w:tab w:val="center" w:pos="554"/>
              </w:tabs>
              <w:suppressAutoHyphens/>
              <w:jc w:val="center"/>
              <w:rPr>
                <w:rFonts w:ascii="Arial Narrow" w:hAnsi="Arial Narrow" w:cs="Arial"/>
                <w:sz w:val="22"/>
                <w:szCs w:val="22"/>
              </w:rPr>
            </w:pPr>
            <w:r w:rsidRPr="00C711D4">
              <w:rPr>
                <w:rFonts w:ascii="Arial Narrow" w:hAnsi="Arial Narrow" w:cs="Arial"/>
                <w:sz w:val="22"/>
                <w:szCs w:val="22"/>
              </w:rPr>
              <w:t>Skin Tone</w:t>
            </w:r>
          </w:p>
          <w:p w14:paraId="4578FB8A" w14:textId="77777777" w:rsidR="00F57BBB" w:rsidRPr="00C711D4" w:rsidRDefault="00F57BBB" w:rsidP="00B40501">
            <w:pPr>
              <w:pStyle w:val="LECIFblankline"/>
              <w:spacing w:before="0"/>
              <w:rPr>
                <w:rFonts w:ascii="Arial Narrow" w:hAnsi="Arial Narrow"/>
                <w:sz w:val="22"/>
                <w:szCs w:val="22"/>
              </w:rPr>
            </w:pPr>
          </w:p>
        </w:tc>
        <w:tc>
          <w:tcPr>
            <w:tcW w:w="1720" w:type="dxa"/>
          </w:tcPr>
          <w:p w14:paraId="4D56C043" w14:textId="77777777" w:rsidR="00F57BBB" w:rsidRPr="00C711D4" w:rsidRDefault="00F57BBB" w:rsidP="008317C9">
            <w:pPr>
              <w:tabs>
                <w:tab w:val="left" w:pos="-720"/>
              </w:tabs>
              <w:suppressAutoHyphens/>
              <w:jc w:val="center"/>
              <w:rPr>
                <w:rFonts w:ascii="Arial Narrow" w:hAnsi="Arial Narrow" w:cs="Arial"/>
                <w:sz w:val="22"/>
                <w:szCs w:val="22"/>
              </w:rPr>
            </w:pPr>
            <w:r w:rsidRPr="00C711D4">
              <w:rPr>
                <w:rFonts w:ascii="Arial Narrow" w:hAnsi="Arial Narrow" w:cs="Arial"/>
                <w:sz w:val="22"/>
                <w:szCs w:val="22"/>
              </w:rPr>
              <w:t>Build</w:t>
            </w:r>
          </w:p>
          <w:p w14:paraId="141AB018" w14:textId="77777777" w:rsidR="00F57BBB" w:rsidRPr="00C711D4" w:rsidRDefault="00F57BBB" w:rsidP="00B40501">
            <w:pPr>
              <w:pStyle w:val="LECIFblankline"/>
              <w:spacing w:before="0"/>
              <w:rPr>
                <w:rFonts w:ascii="Arial Narrow" w:hAnsi="Arial Narrow"/>
                <w:sz w:val="22"/>
                <w:szCs w:val="22"/>
              </w:rPr>
            </w:pPr>
          </w:p>
        </w:tc>
      </w:tr>
    </w:tbl>
    <w:p w14:paraId="0D7B422B" w14:textId="67DFA42F" w:rsidR="00021990" w:rsidRPr="00804FDC" w:rsidRDefault="008E560C" w:rsidP="00216326">
      <w:pPr>
        <w:tabs>
          <w:tab w:val="left" w:pos="9180"/>
        </w:tabs>
        <w:spacing w:before="120"/>
        <w:ind w:left="720"/>
        <w:rPr>
          <w:rFonts w:ascii="Arial" w:hAnsi="Arial" w:cs="Arial"/>
          <w:sz w:val="22"/>
          <w:szCs w:val="22"/>
        </w:rPr>
      </w:pPr>
      <w:r w:rsidRPr="00804FDC">
        <w:rPr>
          <w:rFonts w:ascii="Arial" w:hAnsi="Arial" w:cs="Arial"/>
          <w:sz w:val="22"/>
          <w:szCs w:val="22"/>
        </w:rPr>
        <w:t xml:space="preserve">Noticeable </w:t>
      </w:r>
      <w:r w:rsidR="00FD04A9" w:rsidRPr="00804FDC">
        <w:rPr>
          <w:rFonts w:ascii="Arial" w:hAnsi="Arial" w:cs="Arial"/>
          <w:sz w:val="22"/>
          <w:szCs w:val="22"/>
        </w:rPr>
        <w:t>f</w:t>
      </w:r>
      <w:r w:rsidR="00021990" w:rsidRPr="00804FDC">
        <w:rPr>
          <w:rFonts w:ascii="Arial" w:hAnsi="Arial" w:cs="Arial"/>
          <w:sz w:val="22"/>
          <w:szCs w:val="22"/>
        </w:rPr>
        <w:t>eatu</w:t>
      </w:r>
      <w:r w:rsidR="006F3E65" w:rsidRPr="00804FDC">
        <w:rPr>
          <w:rFonts w:ascii="Arial" w:hAnsi="Arial" w:cs="Arial"/>
          <w:sz w:val="22"/>
          <w:szCs w:val="22"/>
        </w:rPr>
        <w:t>res</w:t>
      </w:r>
      <w:r w:rsidRPr="00804FDC">
        <w:rPr>
          <w:rFonts w:ascii="Arial" w:hAnsi="Arial" w:cs="Arial"/>
          <w:sz w:val="22"/>
          <w:szCs w:val="22"/>
        </w:rPr>
        <w:t xml:space="preserve"> </w:t>
      </w:r>
      <w:r w:rsidRPr="00B40501">
        <w:rPr>
          <w:rFonts w:ascii="Arial" w:hAnsi="Arial" w:cs="Arial"/>
          <w:sz w:val="22"/>
          <w:szCs w:val="22"/>
        </w:rPr>
        <w:t>(</w:t>
      </w:r>
      <w:r w:rsidR="00A9677D" w:rsidRPr="00804FDC">
        <w:rPr>
          <w:rFonts w:ascii="Arial" w:hAnsi="Arial" w:cs="Arial"/>
          <w:i/>
          <w:iCs/>
          <w:sz w:val="22"/>
          <w:szCs w:val="22"/>
        </w:rPr>
        <w:t>E</w:t>
      </w:r>
      <w:r w:rsidRPr="00804FDC">
        <w:rPr>
          <w:rFonts w:ascii="Arial" w:hAnsi="Arial" w:cs="Arial"/>
          <w:i/>
          <w:iCs/>
          <w:sz w:val="22"/>
          <w:szCs w:val="22"/>
        </w:rPr>
        <w:t>x</w:t>
      </w:r>
      <w:r w:rsidR="00FD04A9" w:rsidRPr="00804FDC">
        <w:rPr>
          <w:rFonts w:ascii="Arial" w:hAnsi="Arial" w:cs="Arial"/>
          <w:i/>
          <w:iCs/>
          <w:sz w:val="22"/>
          <w:szCs w:val="22"/>
        </w:rPr>
        <w:t>.</w:t>
      </w:r>
      <w:r w:rsidRPr="00804FDC">
        <w:rPr>
          <w:rFonts w:ascii="Arial" w:hAnsi="Arial" w:cs="Arial"/>
          <w:i/>
          <w:iCs/>
          <w:sz w:val="22"/>
          <w:szCs w:val="22"/>
        </w:rPr>
        <w:t>: tattoos</w:t>
      </w:r>
      <w:r w:rsidR="00D10BEF" w:rsidRPr="00804FDC">
        <w:rPr>
          <w:rFonts w:ascii="Arial" w:hAnsi="Arial" w:cs="Arial"/>
          <w:i/>
          <w:iCs/>
          <w:sz w:val="22"/>
          <w:szCs w:val="22"/>
        </w:rPr>
        <w:t xml:space="preserve">, scars, </w:t>
      </w:r>
      <w:r w:rsidRPr="00804FDC">
        <w:rPr>
          <w:rFonts w:ascii="Arial" w:hAnsi="Arial" w:cs="Arial"/>
          <w:i/>
          <w:iCs/>
          <w:sz w:val="22"/>
          <w:szCs w:val="22"/>
        </w:rPr>
        <w:t>birthmarks</w:t>
      </w:r>
      <w:r w:rsidRPr="00B40501">
        <w:rPr>
          <w:rFonts w:ascii="Arial" w:hAnsi="Arial" w:cs="Arial"/>
          <w:sz w:val="22"/>
          <w:szCs w:val="22"/>
        </w:rPr>
        <w:t>)</w:t>
      </w:r>
      <w:r w:rsidR="006F3E65" w:rsidRPr="00804FDC">
        <w:rPr>
          <w:rFonts w:ascii="Arial" w:hAnsi="Arial" w:cs="Arial"/>
          <w:sz w:val="22"/>
          <w:szCs w:val="22"/>
        </w:rPr>
        <w:t>:</w:t>
      </w:r>
      <w:r w:rsidR="00A9677D" w:rsidRPr="00804FDC">
        <w:rPr>
          <w:rFonts w:ascii="Arial" w:hAnsi="Arial" w:cs="Arial"/>
          <w:sz w:val="22"/>
          <w:szCs w:val="22"/>
          <w:u w:val="single"/>
        </w:rPr>
        <w:tab/>
      </w:r>
    </w:p>
    <w:p w14:paraId="64793033" w14:textId="78356A8B" w:rsidR="00C1505E" w:rsidRPr="00C711D4" w:rsidRDefault="75578507" w:rsidP="75578507">
      <w:pPr>
        <w:tabs>
          <w:tab w:val="left" w:pos="3780"/>
          <w:tab w:val="left" w:pos="4680"/>
          <w:tab w:val="left" w:pos="5580"/>
        </w:tabs>
        <w:spacing w:before="120"/>
        <w:ind w:left="720"/>
        <w:rPr>
          <w:rFonts w:ascii="Arial" w:hAnsi="Arial" w:cs="Arial"/>
          <w:sz w:val="22"/>
          <w:szCs w:val="22"/>
        </w:rPr>
      </w:pPr>
      <w:r w:rsidRPr="75578507">
        <w:rPr>
          <w:rFonts w:ascii="Arial" w:hAnsi="Arial" w:cs="Arial"/>
          <w:sz w:val="22"/>
          <w:szCs w:val="22"/>
        </w:rPr>
        <w:t>Has [  ] access to or</w:t>
      </w:r>
      <w:r w:rsidR="009B705A">
        <w:rPr>
          <w:rFonts w:ascii="Arial" w:hAnsi="Arial" w:cs="Arial"/>
          <w:sz w:val="22"/>
          <w:szCs w:val="22"/>
        </w:rPr>
        <w:t xml:space="preserve"> </w:t>
      </w:r>
      <w:r w:rsidRPr="75578507">
        <w:rPr>
          <w:rFonts w:ascii="Arial" w:hAnsi="Arial" w:cs="Arial"/>
          <w:sz w:val="22"/>
          <w:szCs w:val="22"/>
        </w:rPr>
        <w:t xml:space="preserve"> [  ] </w:t>
      </w:r>
      <w:r w:rsidR="00D76AE7" w:rsidRPr="75578507">
        <w:rPr>
          <w:rFonts w:ascii="Arial" w:hAnsi="Arial" w:cs="Arial"/>
          <w:sz w:val="22"/>
          <w:szCs w:val="22"/>
        </w:rPr>
        <w:t>possession</w:t>
      </w:r>
      <w:r w:rsidRPr="75578507">
        <w:rPr>
          <w:rFonts w:ascii="Arial" w:hAnsi="Arial" w:cs="Arial"/>
          <w:sz w:val="22"/>
          <w:szCs w:val="22"/>
        </w:rPr>
        <w:t xml:space="preserve"> of</w:t>
      </w:r>
      <w:r w:rsidR="007E30FB">
        <w:rPr>
          <w:rFonts w:ascii="Arial" w:hAnsi="Arial" w:cs="Arial"/>
          <w:sz w:val="22"/>
          <w:szCs w:val="22"/>
        </w:rPr>
        <w:t xml:space="preserve"> </w:t>
      </w:r>
      <w:r w:rsidRPr="75578507">
        <w:rPr>
          <w:rFonts w:ascii="Arial" w:hAnsi="Arial" w:cs="Arial"/>
          <w:sz w:val="22"/>
          <w:szCs w:val="22"/>
        </w:rPr>
        <w:t xml:space="preserve"> [  ] firearms  [  ] other weapons  [  ] unknown</w:t>
      </w:r>
    </w:p>
    <w:p w14:paraId="02CFAE1D" w14:textId="013B92AF" w:rsidR="002E2BDC" w:rsidRDefault="00F31AAE" w:rsidP="003B796C">
      <w:pPr>
        <w:tabs>
          <w:tab w:val="left" w:pos="3780"/>
          <w:tab w:val="left" w:pos="4680"/>
        </w:tabs>
        <w:spacing w:before="120"/>
        <w:ind w:left="720"/>
        <w:rPr>
          <w:rFonts w:ascii="Arial" w:hAnsi="Arial" w:cs="Arial"/>
          <w:sz w:val="22"/>
          <w:szCs w:val="22"/>
        </w:rPr>
      </w:pPr>
      <w:r w:rsidRPr="00C711D4">
        <w:rPr>
          <w:rFonts w:ascii="Arial" w:hAnsi="Arial" w:cs="Arial"/>
          <w:bCs/>
          <w:sz w:val="22"/>
          <w:szCs w:val="22"/>
        </w:rPr>
        <w:lastRenderedPageBreak/>
        <w:t xml:space="preserve">Surrender </w:t>
      </w:r>
      <w:r w:rsidR="00A317F3" w:rsidRPr="00C711D4">
        <w:rPr>
          <w:rFonts w:ascii="Arial" w:hAnsi="Arial" w:cs="Arial"/>
          <w:bCs/>
          <w:sz w:val="22"/>
          <w:szCs w:val="22"/>
        </w:rPr>
        <w:t>w</w:t>
      </w:r>
      <w:r w:rsidRPr="00C711D4">
        <w:rPr>
          <w:rFonts w:ascii="Arial" w:hAnsi="Arial" w:cs="Arial"/>
          <w:bCs/>
          <w:sz w:val="22"/>
          <w:szCs w:val="22"/>
        </w:rPr>
        <w:t xml:space="preserve">eapons </w:t>
      </w:r>
      <w:r w:rsidR="00A317F3" w:rsidRPr="00C711D4">
        <w:rPr>
          <w:rFonts w:ascii="Arial" w:hAnsi="Arial" w:cs="Arial"/>
          <w:bCs/>
          <w:sz w:val="22"/>
          <w:szCs w:val="22"/>
        </w:rPr>
        <w:t>o</w:t>
      </w:r>
      <w:r w:rsidRPr="00C711D4">
        <w:rPr>
          <w:rFonts w:ascii="Arial" w:hAnsi="Arial" w:cs="Arial"/>
          <w:bCs/>
          <w:sz w:val="22"/>
          <w:szCs w:val="22"/>
        </w:rPr>
        <w:t>rdered:</w:t>
      </w:r>
      <w:r w:rsidR="00591565" w:rsidRPr="00C711D4">
        <w:rPr>
          <w:rFonts w:ascii="Arial" w:hAnsi="Arial" w:cs="Arial"/>
          <w:bCs/>
          <w:sz w:val="22"/>
          <w:szCs w:val="22"/>
        </w:rPr>
        <w:t xml:space="preserve"> </w:t>
      </w:r>
      <w:r w:rsidRPr="00C711D4">
        <w:rPr>
          <w:rFonts w:ascii="Arial" w:hAnsi="Arial" w:cs="Arial"/>
          <w:sz w:val="22"/>
          <w:szCs w:val="22"/>
        </w:rPr>
        <w:t>[  ] Yes</w:t>
      </w:r>
      <w:r w:rsidR="00591565" w:rsidRPr="00C711D4">
        <w:rPr>
          <w:rFonts w:ascii="Arial" w:hAnsi="Arial" w:cs="Arial"/>
          <w:sz w:val="22"/>
          <w:szCs w:val="22"/>
        </w:rPr>
        <w:t xml:space="preserve">  </w:t>
      </w:r>
      <w:r w:rsidRPr="00C711D4">
        <w:rPr>
          <w:rFonts w:ascii="Arial" w:hAnsi="Arial" w:cs="Arial"/>
          <w:sz w:val="22"/>
          <w:szCs w:val="22"/>
        </w:rPr>
        <w:t>[  ] No</w:t>
      </w:r>
    </w:p>
    <w:p w14:paraId="6036DD56" w14:textId="4CE1EA37" w:rsidR="00FC48CD" w:rsidRPr="00354F13" w:rsidRDefault="00AD2507" w:rsidP="00870843">
      <w:pPr>
        <w:pStyle w:val="PONumberedSection"/>
        <w:keepNext w:val="0"/>
        <w:tabs>
          <w:tab w:val="left" w:pos="9180"/>
        </w:tabs>
        <w:rPr>
          <w:b w:val="0"/>
        </w:rPr>
      </w:pPr>
      <w:r w:rsidRPr="00354F13">
        <w:t xml:space="preserve">This order protects </w:t>
      </w:r>
      <w:r w:rsidR="002E5140" w:rsidRPr="00B40501">
        <w:t>(</w:t>
      </w:r>
      <w:r w:rsidR="002E5140" w:rsidRPr="00354F13">
        <w:rPr>
          <w:i/>
          <w:iCs/>
        </w:rPr>
        <w:t>name</w:t>
      </w:r>
      <w:r w:rsidR="002E5140" w:rsidRPr="00B40501">
        <w:t>)</w:t>
      </w:r>
      <w:r w:rsidR="00FC48CD" w:rsidRPr="00354F13">
        <w:t>:</w:t>
      </w:r>
      <w:r w:rsidR="007B037D" w:rsidRPr="00BA629C">
        <w:rPr>
          <w:b w:val="0"/>
        </w:rPr>
        <w:t xml:space="preserve"> </w:t>
      </w:r>
      <w:r w:rsidR="002E5140" w:rsidRPr="00354F13">
        <w:rPr>
          <w:b w:val="0"/>
          <w:u w:val="single"/>
        </w:rPr>
        <w:tab/>
      </w:r>
      <w:r w:rsidR="00AF3889" w:rsidRPr="00354F13">
        <w:rPr>
          <w:b w:val="0"/>
          <w:u w:val="single"/>
        </w:rPr>
        <w:br/>
      </w:r>
      <w:r w:rsidR="00A741F9" w:rsidRPr="00354F13">
        <w:rPr>
          <w:b w:val="0"/>
        </w:rPr>
        <w:t xml:space="preserve">and the following </w:t>
      </w:r>
      <w:r w:rsidR="00A741F9" w:rsidRPr="00354F13">
        <w:t>children</w:t>
      </w:r>
      <w:r w:rsidR="00A741F9" w:rsidRPr="00354F13">
        <w:rPr>
          <w:b w:val="0"/>
        </w:rPr>
        <w:t xml:space="preserve"> who are under 18 (if any) [  ] no minors</w:t>
      </w:r>
    </w:p>
    <w:tbl>
      <w:tblPr>
        <w:tblW w:w="8820" w:type="dxa"/>
        <w:tblInd w:w="5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40"/>
        <w:gridCol w:w="3350"/>
        <w:gridCol w:w="720"/>
        <w:gridCol w:w="353"/>
        <w:gridCol w:w="3337"/>
        <w:gridCol w:w="720"/>
      </w:tblGrid>
      <w:tr w:rsidR="00A741F9" w:rsidRPr="00A66DE2" w14:paraId="2B8083A7" w14:textId="77777777" w:rsidTr="00870843">
        <w:trPr>
          <w:cantSplit/>
          <w:tblHeader/>
        </w:trPr>
        <w:tc>
          <w:tcPr>
            <w:tcW w:w="3690" w:type="dxa"/>
            <w:gridSpan w:val="2"/>
          </w:tcPr>
          <w:p w14:paraId="0069D558" w14:textId="77777777" w:rsidR="00A741F9" w:rsidRPr="00A736D9" w:rsidRDefault="00A741F9" w:rsidP="003B7C3B">
            <w:pPr>
              <w:tabs>
                <w:tab w:val="left" w:pos="9360"/>
              </w:tabs>
              <w:suppressAutoHyphens/>
              <w:spacing w:before="80"/>
              <w:jc w:val="center"/>
              <w:rPr>
                <w:rFonts w:ascii="Arial" w:hAnsi="Arial" w:cs="Arial"/>
                <w:sz w:val="22"/>
                <w:szCs w:val="22"/>
              </w:rPr>
            </w:pPr>
            <w:r w:rsidRPr="00A736D9">
              <w:rPr>
                <w:rFonts w:ascii="Arial" w:hAnsi="Arial" w:cs="Arial"/>
                <w:sz w:val="22"/>
                <w:szCs w:val="22"/>
              </w:rPr>
              <w:t>Child’s name</w:t>
            </w:r>
          </w:p>
        </w:tc>
        <w:tc>
          <w:tcPr>
            <w:tcW w:w="720" w:type="dxa"/>
          </w:tcPr>
          <w:p w14:paraId="772A5440" w14:textId="77777777" w:rsidR="00A741F9" w:rsidRPr="00A736D9" w:rsidRDefault="00A741F9" w:rsidP="003B7C3B">
            <w:pPr>
              <w:tabs>
                <w:tab w:val="left" w:pos="9360"/>
              </w:tabs>
              <w:suppressAutoHyphens/>
              <w:spacing w:before="80"/>
              <w:jc w:val="center"/>
              <w:rPr>
                <w:rFonts w:ascii="Arial" w:hAnsi="Arial" w:cs="Arial"/>
                <w:sz w:val="22"/>
                <w:szCs w:val="22"/>
              </w:rPr>
            </w:pPr>
            <w:r w:rsidRPr="00A736D9">
              <w:rPr>
                <w:rFonts w:ascii="Arial" w:hAnsi="Arial" w:cs="Arial"/>
                <w:sz w:val="22"/>
                <w:szCs w:val="22"/>
              </w:rPr>
              <w:t>Age</w:t>
            </w:r>
          </w:p>
        </w:tc>
        <w:tc>
          <w:tcPr>
            <w:tcW w:w="3690" w:type="dxa"/>
            <w:gridSpan w:val="2"/>
          </w:tcPr>
          <w:p w14:paraId="2DEF1FCD" w14:textId="77777777" w:rsidR="00A741F9" w:rsidRPr="00A736D9" w:rsidRDefault="00A741F9" w:rsidP="003B7C3B">
            <w:pPr>
              <w:tabs>
                <w:tab w:val="left" w:pos="9360"/>
              </w:tabs>
              <w:suppressAutoHyphens/>
              <w:spacing w:before="80"/>
              <w:jc w:val="center"/>
              <w:rPr>
                <w:rFonts w:ascii="Arial" w:hAnsi="Arial" w:cs="Arial"/>
                <w:sz w:val="22"/>
                <w:szCs w:val="22"/>
              </w:rPr>
            </w:pPr>
            <w:r w:rsidRPr="00A736D9">
              <w:rPr>
                <w:rFonts w:ascii="Arial" w:hAnsi="Arial" w:cs="Arial"/>
                <w:sz w:val="22"/>
                <w:szCs w:val="22"/>
              </w:rPr>
              <w:t>Child’s name</w:t>
            </w:r>
          </w:p>
        </w:tc>
        <w:tc>
          <w:tcPr>
            <w:tcW w:w="720" w:type="dxa"/>
          </w:tcPr>
          <w:p w14:paraId="49A3C9C6" w14:textId="77777777" w:rsidR="00A741F9" w:rsidRPr="00A736D9" w:rsidRDefault="00A741F9" w:rsidP="003B7C3B">
            <w:pPr>
              <w:tabs>
                <w:tab w:val="left" w:pos="9360"/>
              </w:tabs>
              <w:suppressAutoHyphens/>
              <w:spacing w:before="80"/>
              <w:jc w:val="center"/>
              <w:rPr>
                <w:rFonts w:ascii="Arial" w:hAnsi="Arial" w:cs="Arial"/>
                <w:sz w:val="22"/>
                <w:szCs w:val="22"/>
              </w:rPr>
            </w:pPr>
            <w:r w:rsidRPr="00A736D9">
              <w:rPr>
                <w:rFonts w:ascii="Arial" w:hAnsi="Arial" w:cs="Arial"/>
                <w:sz w:val="22"/>
                <w:szCs w:val="22"/>
              </w:rPr>
              <w:t>Age</w:t>
            </w:r>
          </w:p>
        </w:tc>
      </w:tr>
      <w:tr w:rsidR="00A741F9" w:rsidRPr="00A66DE2" w14:paraId="14CBB165" w14:textId="77777777" w:rsidTr="00A41435">
        <w:tc>
          <w:tcPr>
            <w:tcW w:w="340" w:type="dxa"/>
            <w:tcBorders>
              <w:right w:val="nil"/>
            </w:tcBorders>
          </w:tcPr>
          <w:p w14:paraId="7C476585" w14:textId="77777777" w:rsidR="00A741F9" w:rsidRPr="00A736D9" w:rsidRDefault="00A741F9" w:rsidP="003B7C3B">
            <w:pPr>
              <w:tabs>
                <w:tab w:val="left" w:pos="270"/>
                <w:tab w:val="left" w:pos="3510"/>
                <w:tab w:val="left" w:pos="9360"/>
              </w:tabs>
              <w:suppressAutoHyphens/>
              <w:spacing w:before="80"/>
              <w:rPr>
                <w:rFonts w:ascii="Arial" w:hAnsi="Arial" w:cs="Arial"/>
                <w:sz w:val="22"/>
                <w:szCs w:val="22"/>
              </w:rPr>
            </w:pPr>
            <w:r w:rsidRPr="00A736D9">
              <w:rPr>
                <w:rFonts w:ascii="Arial" w:hAnsi="Arial" w:cs="Arial"/>
                <w:sz w:val="22"/>
                <w:szCs w:val="22"/>
              </w:rPr>
              <w:t xml:space="preserve"> 1.</w:t>
            </w:r>
          </w:p>
        </w:tc>
        <w:tc>
          <w:tcPr>
            <w:tcW w:w="3350" w:type="dxa"/>
            <w:tcBorders>
              <w:top w:val="single" w:sz="6" w:space="0" w:color="auto"/>
              <w:left w:val="nil"/>
              <w:bottom w:val="single" w:sz="6" w:space="0" w:color="auto"/>
            </w:tcBorders>
          </w:tcPr>
          <w:p w14:paraId="5A0EA6EF" w14:textId="77777777" w:rsidR="00A741F9" w:rsidRPr="00A736D9" w:rsidRDefault="00A741F9" w:rsidP="003B7C3B">
            <w:pPr>
              <w:tabs>
                <w:tab w:val="left" w:pos="270"/>
                <w:tab w:val="left" w:pos="3510"/>
                <w:tab w:val="left" w:pos="9360"/>
              </w:tabs>
              <w:suppressAutoHyphens/>
              <w:spacing w:before="80"/>
              <w:rPr>
                <w:rFonts w:ascii="Arial" w:hAnsi="Arial" w:cs="Arial"/>
                <w:sz w:val="22"/>
                <w:szCs w:val="22"/>
              </w:rPr>
            </w:pPr>
          </w:p>
        </w:tc>
        <w:tc>
          <w:tcPr>
            <w:tcW w:w="720" w:type="dxa"/>
          </w:tcPr>
          <w:p w14:paraId="7F271655" w14:textId="77777777" w:rsidR="00A741F9" w:rsidRPr="00A736D9" w:rsidRDefault="00A741F9" w:rsidP="003B7C3B">
            <w:pPr>
              <w:tabs>
                <w:tab w:val="left" w:pos="9360"/>
              </w:tabs>
              <w:suppressAutoHyphens/>
              <w:spacing w:before="80"/>
              <w:jc w:val="center"/>
              <w:rPr>
                <w:rFonts w:ascii="Arial" w:hAnsi="Arial" w:cs="Arial"/>
                <w:sz w:val="22"/>
                <w:szCs w:val="22"/>
              </w:rPr>
            </w:pPr>
          </w:p>
        </w:tc>
        <w:tc>
          <w:tcPr>
            <w:tcW w:w="353" w:type="dxa"/>
            <w:tcBorders>
              <w:right w:val="nil"/>
            </w:tcBorders>
          </w:tcPr>
          <w:p w14:paraId="1990B038" w14:textId="5091D995" w:rsidR="00A741F9" w:rsidRPr="00A736D9" w:rsidRDefault="00A741F9" w:rsidP="003B7C3B">
            <w:pPr>
              <w:tabs>
                <w:tab w:val="left" w:pos="270"/>
                <w:tab w:val="left" w:pos="3510"/>
                <w:tab w:val="left" w:pos="9360"/>
              </w:tabs>
              <w:suppressAutoHyphens/>
              <w:spacing w:before="80"/>
              <w:rPr>
                <w:rFonts w:ascii="Arial" w:hAnsi="Arial" w:cs="Arial"/>
                <w:sz w:val="22"/>
                <w:szCs w:val="22"/>
              </w:rPr>
            </w:pPr>
            <w:r w:rsidRPr="00A736D9">
              <w:rPr>
                <w:rFonts w:ascii="Arial" w:hAnsi="Arial" w:cs="Arial"/>
                <w:sz w:val="22"/>
                <w:szCs w:val="22"/>
              </w:rPr>
              <w:t xml:space="preserve"> </w:t>
            </w:r>
            <w:r w:rsidR="00E61ABC" w:rsidRPr="00A736D9">
              <w:rPr>
                <w:rFonts w:ascii="Arial" w:hAnsi="Arial" w:cs="Arial"/>
                <w:sz w:val="22"/>
                <w:szCs w:val="22"/>
              </w:rPr>
              <w:t>2</w:t>
            </w:r>
            <w:r w:rsidRPr="00A736D9">
              <w:rPr>
                <w:rFonts w:ascii="Arial" w:hAnsi="Arial" w:cs="Arial"/>
                <w:sz w:val="22"/>
                <w:szCs w:val="22"/>
              </w:rPr>
              <w:t>.</w:t>
            </w:r>
          </w:p>
        </w:tc>
        <w:tc>
          <w:tcPr>
            <w:tcW w:w="3337" w:type="dxa"/>
            <w:tcBorders>
              <w:top w:val="single" w:sz="6" w:space="0" w:color="auto"/>
              <w:left w:val="nil"/>
              <w:bottom w:val="single" w:sz="6" w:space="0" w:color="auto"/>
            </w:tcBorders>
          </w:tcPr>
          <w:p w14:paraId="5EC51934" w14:textId="4FAE8181" w:rsidR="00A741F9" w:rsidRPr="00A736D9" w:rsidRDefault="00A741F9" w:rsidP="003B7C3B">
            <w:pPr>
              <w:tabs>
                <w:tab w:val="left" w:pos="270"/>
                <w:tab w:val="left" w:pos="3510"/>
                <w:tab w:val="left" w:pos="9360"/>
              </w:tabs>
              <w:suppressAutoHyphens/>
              <w:spacing w:before="80"/>
              <w:rPr>
                <w:rFonts w:ascii="Arial" w:hAnsi="Arial" w:cs="Arial"/>
                <w:sz w:val="22"/>
                <w:szCs w:val="22"/>
              </w:rPr>
            </w:pPr>
          </w:p>
        </w:tc>
        <w:tc>
          <w:tcPr>
            <w:tcW w:w="720" w:type="dxa"/>
          </w:tcPr>
          <w:p w14:paraId="4A64B6F5" w14:textId="77777777" w:rsidR="00A741F9" w:rsidRPr="00A736D9" w:rsidRDefault="00A741F9" w:rsidP="003B7C3B">
            <w:pPr>
              <w:tabs>
                <w:tab w:val="left" w:pos="9360"/>
              </w:tabs>
              <w:suppressAutoHyphens/>
              <w:spacing w:before="80"/>
              <w:jc w:val="center"/>
              <w:rPr>
                <w:rFonts w:ascii="Arial" w:hAnsi="Arial" w:cs="Arial"/>
                <w:sz w:val="22"/>
                <w:szCs w:val="22"/>
              </w:rPr>
            </w:pPr>
          </w:p>
        </w:tc>
      </w:tr>
      <w:tr w:rsidR="00A741F9" w:rsidRPr="00A66DE2" w14:paraId="65AF2495" w14:textId="77777777" w:rsidTr="00A41435">
        <w:tc>
          <w:tcPr>
            <w:tcW w:w="340" w:type="dxa"/>
            <w:tcBorders>
              <w:right w:val="nil"/>
            </w:tcBorders>
          </w:tcPr>
          <w:p w14:paraId="656121BE" w14:textId="3CC7B1F8" w:rsidR="00A741F9" w:rsidRPr="00A736D9" w:rsidRDefault="00A741F9" w:rsidP="003B7C3B">
            <w:pPr>
              <w:tabs>
                <w:tab w:val="left" w:pos="270"/>
                <w:tab w:val="left" w:pos="3510"/>
                <w:tab w:val="left" w:pos="9360"/>
              </w:tabs>
              <w:suppressAutoHyphens/>
              <w:spacing w:before="80"/>
              <w:rPr>
                <w:rFonts w:ascii="Arial" w:hAnsi="Arial" w:cs="Arial"/>
                <w:sz w:val="22"/>
                <w:szCs w:val="22"/>
              </w:rPr>
            </w:pPr>
            <w:r w:rsidRPr="00A736D9">
              <w:rPr>
                <w:rFonts w:ascii="Arial" w:hAnsi="Arial" w:cs="Arial"/>
                <w:sz w:val="22"/>
                <w:szCs w:val="22"/>
              </w:rPr>
              <w:t xml:space="preserve"> </w:t>
            </w:r>
            <w:r w:rsidR="00E61ABC" w:rsidRPr="00A736D9">
              <w:rPr>
                <w:rFonts w:ascii="Arial" w:hAnsi="Arial" w:cs="Arial"/>
                <w:sz w:val="22"/>
                <w:szCs w:val="22"/>
              </w:rPr>
              <w:t>3</w:t>
            </w:r>
            <w:r w:rsidRPr="00A736D9">
              <w:rPr>
                <w:rFonts w:ascii="Arial" w:hAnsi="Arial" w:cs="Arial"/>
                <w:sz w:val="22"/>
                <w:szCs w:val="22"/>
              </w:rPr>
              <w:t>.</w:t>
            </w:r>
          </w:p>
        </w:tc>
        <w:tc>
          <w:tcPr>
            <w:tcW w:w="3350" w:type="dxa"/>
            <w:tcBorders>
              <w:top w:val="single" w:sz="6" w:space="0" w:color="auto"/>
              <w:left w:val="nil"/>
              <w:bottom w:val="single" w:sz="6" w:space="0" w:color="auto"/>
            </w:tcBorders>
          </w:tcPr>
          <w:p w14:paraId="5A585CC0" w14:textId="77777777" w:rsidR="00A741F9" w:rsidRPr="00A736D9" w:rsidRDefault="00A741F9" w:rsidP="003B7C3B">
            <w:pPr>
              <w:tabs>
                <w:tab w:val="left" w:pos="270"/>
                <w:tab w:val="left" w:pos="3510"/>
                <w:tab w:val="left" w:pos="9360"/>
              </w:tabs>
              <w:suppressAutoHyphens/>
              <w:spacing w:before="80"/>
              <w:rPr>
                <w:rFonts w:ascii="Arial" w:hAnsi="Arial" w:cs="Arial"/>
                <w:sz w:val="22"/>
                <w:szCs w:val="22"/>
              </w:rPr>
            </w:pPr>
          </w:p>
        </w:tc>
        <w:tc>
          <w:tcPr>
            <w:tcW w:w="720" w:type="dxa"/>
          </w:tcPr>
          <w:p w14:paraId="0AEB0CB7" w14:textId="77777777" w:rsidR="00A741F9" w:rsidRPr="00A736D9" w:rsidRDefault="00A741F9" w:rsidP="003B7C3B">
            <w:pPr>
              <w:tabs>
                <w:tab w:val="left" w:pos="9360"/>
              </w:tabs>
              <w:suppressAutoHyphens/>
              <w:spacing w:before="80"/>
              <w:jc w:val="center"/>
              <w:rPr>
                <w:rFonts w:ascii="Arial" w:hAnsi="Arial" w:cs="Arial"/>
                <w:sz w:val="22"/>
                <w:szCs w:val="22"/>
              </w:rPr>
            </w:pPr>
          </w:p>
        </w:tc>
        <w:tc>
          <w:tcPr>
            <w:tcW w:w="353" w:type="dxa"/>
            <w:tcBorders>
              <w:right w:val="nil"/>
            </w:tcBorders>
          </w:tcPr>
          <w:p w14:paraId="76538F96" w14:textId="241CB0D5" w:rsidR="00A741F9" w:rsidRPr="00A736D9" w:rsidRDefault="00A741F9" w:rsidP="003B7C3B">
            <w:pPr>
              <w:tabs>
                <w:tab w:val="left" w:pos="270"/>
                <w:tab w:val="left" w:pos="3510"/>
                <w:tab w:val="left" w:pos="9360"/>
              </w:tabs>
              <w:suppressAutoHyphens/>
              <w:spacing w:before="80"/>
              <w:rPr>
                <w:rFonts w:ascii="Arial" w:hAnsi="Arial" w:cs="Arial"/>
                <w:sz w:val="22"/>
                <w:szCs w:val="22"/>
              </w:rPr>
            </w:pPr>
            <w:r w:rsidRPr="00A736D9">
              <w:rPr>
                <w:rFonts w:ascii="Arial" w:hAnsi="Arial" w:cs="Arial"/>
                <w:sz w:val="22"/>
                <w:szCs w:val="22"/>
              </w:rPr>
              <w:t xml:space="preserve"> </w:t>
            </w:r>
            <w:r w:rsidR="00E61ABC" w:rsidRPr="00A736D9">
              <w:rPr>
                <w:rFonts w:ascii="Arial" w:hAnsi="Arial" w:cs="Arial"/>
                <w:sz w:val="22"/>
                <w:szCs w:val="22"/>
              </w:rPr>
              <w:t>4</w:t>
            </w:r>
            <w:r w:rsidRPr="00A736D9">
              <w:rPr>
                <w:rFonts w:ascii="Arial" w:hAnsi="Arial" w:cs="Arial"/>
                <w:sz w:val="22"/>
                <w:szCs w:val="22"/>
              </w:rPr>
              <w:t>.</w:t>
            </w:r>
          </w:p>
        </w:tc>
        <w:tc>
          <w:tcPr>
            <w:tcW w:w="3337" w:type="dxa"/>
            <w:tcBorders>
              <w:top w:val="single" w:sz="6" w:space="0" w:color="auto"/>
              <w:left w:val="nil"/>
              <w:bottom w:val="single" w:sz="6" w:space="0" w:color="auto"/>
            </w:tcBorders>
          </w:tcPr>
          <w:p w14:paraId="7EB855CA" w14:textId="77777777" w:rsidR="00A741F9" w:rsidRPr="00A736D9" w:rsidRDefault="00A741F9" w:rsidP="003B7C3B">
            <w:pPr>
              <w:tabs>
                <w:tab w:val="left" w:pos="270"/>
                <w:tab w:val="left" w:pos="3510"/>
                <w:tab w:val="left" w:pos="9360"/>
              </w:tabs>
              <w:suppressAutoHyphens/>
              <w:spacing w:before="80"/>
              <w:rPr>
                <w:rFonts w:ascii="Arial" w:hAnsi="Arial" w:cs="Arial"/>
                <w:sz w:val="22"/>
                <w:szCs w:val="22"/>
              </w:rPr>
            </w:pPr>
          </w:p>
        </w:tc>
        <w:tc>
          <w:tcPr>
            <w:tcW w:w="720" w:type="dxa"/>
          </w:tcPr>
          <w:p w14:paraId="00C02098" w14:textId="77777777" w:rsidR="00A741F9" w:rsidRPr="00A736D9" w:rsidRDefault="00A741F9" w:rsidP="003B7C3B">
            <w:pPr>
              <w:tabs>
                <w:tab w:val="left" w:pos="9360"/>
              </w:tabs>
              <w:suppressAutoHyphens/>
              <w:spacing w:before="80"/>
              <w:jc w:val="center"/>
              <w:rPr>
                <w:rFonts w:ascii="Arial" w:hAnsi="Arial" w:cs="Arial"/>
                <w:sz w:val="22"/>
                <w:szCs w:val="22"/>
              </w:rPr>
            </w:pPr>
          </w:p>
        </w:tc>
      </w:tr>
      <w:tr w:rsidR="00A741F9" w14:paraId="0EBD728C" w14:textId="77777777" w:rsidTr="00A41435">
        <w:tc>
          <w:tcPr>
            <w:tcW w:w="340" w:type="dxa"/>
            <w:tcBorders>
              <w:right w:val="nil"/>
            </w:tcBorders>
          </w:tcPr>
          <w:p w14:paraId="0B1B5F45" w14:textId="6939B970" w:rsidR="00A741F9" w:rsidRPr="00A736D9" w:rsidRDefault="00A741F9" w:rsidP="003B7C3B">
            <w:pPr>
              <w:tabs>
                <w:tab w:val="left" w:pos="270"/>
                <w:tab w:val="left" w:pos="3510"/>
                <w:tab w:val="left" w:pos="9360"/>
              </w:tabs>
              <w:suppressAutoHyphens/>
              <w:spacing w:before="80"/>
              <w:rPr>
                <w:rFonts w:ascii="Arial" w:hAnsi="Arial" w:cs="Arial"/>
                <w:sz w:val="22"/>
                <w:szCs w:val="22"/>
              </w:rPr>
            </w:pPr>
            <w:r w:rsidRPr="00A736D9">
              <w:rPr>
                <w:rFonts w:ascii="Arial" w:hAnsi="Arial" w:cs="Arial"/>
                <w:sz w:val="22"/>
                <w:szCs w:val="22"/>
              </w:rPr>
              <w:t xml:space="preserve"> </w:t>
            </w:r>
            <w:r w:rsidR="00E61ABC" w:rsidRPr="00A736D9">
              <w:rPr>
                <w:rFonts w:ascii="Arial" w:hAnsi="Arial" w:cs="Arial"/>
                <w:sz w:val="22"/>
                <w:szCs w:val="22"/>
              </w:rPr>
              <w:t>5</w:t>
            </w:r>
            <w:r w:rsidRPr="00A736D9">
              <w:rPr>
                <w:rFonts w:ascii="Arial" w:hAnsi="Arial" w:cs="Arial"/>
                <w:sz w:val="22"/>
                <w:szCs w:val="22"/>
              </w:rPr>
              <w:t>.</w:t>
            </w:r>
          </w:p>
        </w:tc>
        <w:tc>
          <w:tcPr>
            <w:tcW w:w="3350" w:type="dxa"/>
            <w:tcBorders>
              <w:top w:val="single" w:sz="6" w:space="0" w:color="auto"/>
              <w:left w:val="nil"/>
              <w:bottom w:val="single" w:sz="4" w:space="0" w:color="auto"/>
            </w:tcBorders>
          </w:tcPr>
          <w:p w14:paraId="342291AA" w14:textId="77777777" w:rsidR="00A741F9" w:rsidRPr="00A736D9" w:rsidRDefault="00A741F9" w:rsidP="003B7C3B">
            <w:pPr>
              <w:tabs>
                <w:tab w:val="left" w:pos="270"/>
                <w:tab w:val="left" w:pos="3510"/>
                <w:tab w:val="left" w:pos="9360"/>
              </w:tabs>
              <w:suppressAutoHyphens/>
              <w:spacing w:before="80"/>
              <w:rPr>
                <w:rFonts w:ascii="Arial" w:hAnsi="Arial" w:cs="Arial"/>
                <w:sz w:val="22"/>
                <w:szCs w:val="22"/>
              </w:rPr>
            </w:pPr>
          </w:p>
        </w:tc>
        <w:tc>
          <w:tcPr>
            <w:tcW w:w="720" w:type="dxa"/>
          </w:tcPr>
          <w:p w14:paraId="2D3AF80E" w14:textId="77777777" w:rsidR="00A741F9" w:rsidRPr="00A736D9" w:rsidRDefault="00A741F9" w:rsidP="003B7C3B">
            <w:pPr>
              <w:tabs>
                <w:tab w:val="left" w:pos="9360"/>
              </w:tabs>
              <w:suppressAutoHyphens/>
              <w:spacing w:before="80"/>
              <w:jc w:val="center"/>
              <w:rPr>
                <w:rFonts w:ascii="Arial" w:hAnsi="Arial" w:cs="Arial"/>
                <w:sz w:val="22"/>
                <w:szCs w:val="22"/>
              </w:rPr>
            </w:pPr>
          </w:p>
        </w:tc>
        <w:tc>
          <w:tcPr>
            <w:tcW w:w="353" w:type="dxa"/>
            <w:tcBorders>
              <w:right w:val="nil"/>
            </w:tcBorders>
          </w:tcPr>
          <w:p w14:paraId="4A4B0DFF" w14:textId="77777777" w:rsidR="00A741F9" w:rsidRPr="00A736D9" w:rsidRDefault="00A741F9" w:rsidP="003B7C3B">
            <w:pPr>
              <w:tabs>
                <w:tab w:val="left" w:pos="270"/>
                <w:tab w:val="left" w:pos="3510"/>
                <w:tab w:val="left" w:pos="9360"/>
              </w:tabs>
              <w:suppressAutoHyphens/>
              <w:spacing w:before="80"/>
              <w:rPr>
                <w:rFonts w:ascii="Arial" w:hAnsi="Arial" w:cs="Arial"/>
                <w:sz w:val="22"/>
                <w:szCs w:val="22"/>
              </w:rPr>
            </w:pPr>
            <w:r w:rsidRPr="00A736D9">
              <w:rPr>
                <w:rFonts w:ascii="Arial" w:hAnsi="Arial" w:cs="Arial"/>
                <w:sz w:val="22"/>
                <w:szCs w:val="22"/>
              </w:rPr>
              <w:t xml:space="preserve"> 6.</w:t>
            </w:r>
          </w:p>
        </w:tc>
        <w:tc>
          <w:tcPr>
            <w:tcW w:w="3337" w:type="dxa"/>
            <w:tcBorders>
              <w:top w:val="single" w:sz="6" w:space="0" w:color="auto"/>
              <w:left w:val="nil"/>
              <w:bottom w:val="single" w:sz="4" w:space="0" w:color="auto"/>
            </w:tcBorders>
          </w:tcPr>
          <w:p w14:paraId="3C64D278" w14:textId="77777777" w:rsidR="00A741F9" w:rsidRPr="00DF3E14" w:rsidRDefault="00A741F9" w:rsidP="003B7C3B">
            <w:pPr>
              <w:tabs>
                <w:tab w:val="left" w:pos="270"/>
                <w:tab w:val="left" w:pos="3510"/>
                <w:tab w:val="left" w:pos="9360"/>
              </w:tabs>
              <w:suppressAutoHyphens/>
              <w:spacing w:before="80"/>
              <w:rPr>
                <w:rFonts w:ascii="Arial" w:hAnsi="Arial" w:cs="Arial"/>
                <w:sz w:val="22"/>
                <w:szCs w:val="22"/>
              </w:rPr>
            </w:pPr>
          </w:p>
        </w:tc>
        <w:tc>
          <w:tcPr>
            <w:tcW w:w="720" w:type="dxa"/>
          </w:tcPr>
          <w:p w14:paraId="02EB0F7A" w14:textId="77777777" w:rsidR="00A741F9" w:rsidRPr="00DF3E14" w:rsidRDefault="00A741F9" w:rsidP="003B7C3B">
            <w:pPr>
              <w:tabs>
                <w:tab w:val="left" w:pos="9360"/>
              </w:tabs>
              <w:suppressAutoHyphens/>
              <w:spacing w:before="80"/>
              <w:jc w:val="center"/>
              <w:rPr>
                <w:rFonts w:ascii="Arial" w:hAnsi="Arial" w:cs="Arial"/>
                <w:sz w:val="22"/>
                <w:szCs w:val="22"/>
              </w:rPr>
            </w:pPr>
          </w:p>
        </w:tc>
      </w:tr>
    </w:tbl>
    <w:p w14:paraId="2896F382" w14:textId="7D62724F" w:rsidR="001036FA" w:rsidRDefault="001036FA" w:rsidP="007D705F">
      <w:pPr>
        <w:tabs>
          <w:tab w:val="left" w:pos="360"/>
          <w:tab w:val="left" w:pos="720"/>
          <w:tab w:val="left" w:pos="1152"/>
          <w:tab w:val="left" w:pos="1440"/>
          <w:tab w:val="left" w:pos="1538"/>
          <w:tab w:val="left" w:pos="2160"/>
        </w:tabs>
        <w:spacing w:before="120"/>
        <w:ind w:left="720"/>
        <w:rPr>
          <w:rFonts w:ascii="Arial" w:hAnsi="Arial" w:cs="Arial"/>
          <w:sz w:val="22"/>
        </w:rPr>
      </w:pPr>
      <w:r>
        <w:rPr>
          <w:rFonts w:ascii="Arial" w:hAnsi="Arial" w:cs="Arial"/>
          <w:sz w:val="22"/>
        </w:rPr>
        <w:t xml:space="preserve">There is a </w:t>
      </w:r>
      <w:r w:rsidR="005A2F78" w:rsidRPr="00D06A90">
        <w:rPr>
          <w:rFonts w:ascii="Arial" w:hAnsi="Arial" w:cs="Arial"/>
          <w:sz w:val="22"/>
        </w:rPr>
        <w:t>rebuttable presumptio</w:t>
      </w:r>
      <w:r>
        <w:rPr>
          <w:rFonts w:ascii="Arial" w:hAnsi="Arial" w:cs="Arial"/>
          <w:sz w:val="22"/>
        </w:rPr>
        <w:t>n to include the protected person</w:t>
      </w:r>
      <w:r w:rsidR="005A2F78" w:rsidRPr="00D06A90">
        <w:rPr>
          <w:rFonts w:ascii="Arial" w:hAnsi="Arial" w:cs="Arial"/>
          <w:sz w:val="22"/>
        </w:rPr>
        <w:t>’s minor child</w:t>
      </w:r>
      <w:r>
        <w:rPr>
          <w:rFonts w:ascii="Arial" w:hAnsi="Arial" w:cs="Arial"/>
          <w:sz w:val="22"/>
        </w:rPr>
        <w:t>ren</w:t>
      </w:r>
      <w:r w:rsidR="005A2F78" w:rsidRPr="00D06A90">
        <w:rPr>
          <w:rFonts w:ascii="Arial" w:hAnsi="Arial" w:cs="Arial"/>
          <w:sz w:val="22"/>
        </w:rPr>
        <w:t>.</w:t>
      </w:r>
    </w:p>
    <w:p w14:paraId="3DE5C59F" w14:textId="211CA39F" w:rsidR="00544627" w:rsidRDefault="001036FA" w:rsidP="007D705F">
      <w:pPr>
        <w:pStyle w:val="PO5indenthanging"/>
        <w:tabs>
          <w:tab w:val="left" w:pos="9180"/>
        </w:tabs>
        <w:spacing w:after="0"/>
      </w:pPr>
      <w:r>
        <w:t>[  ]</w:t>
      </w:r>
      <w:r w:rsidR="00A23A39">
        <w:tab/>
      </w:r>
      <w:r w:rsidR="00544627" w:rsidRPr="001036FA">
        <w:t xml:space="preserve">For good cause, the court </w:t>
      </w:r>
      <w:r w:rsidR="005A2F78" w:rsidRPr="00D06A90">
        <w:t xml:space="preserve">is </w:t>
      </w:r>
      <w:r w:rsidR="005A2F78" w:rsidRPr="00D06A90">
        <w:rPr>
          <w:b/>
        </w:rPr>
        <w:t>not</w:t>
      </w:r>
      <w:r w:rsidR="005A2F78" w:rsidRPr="00D06A90">
        <w:t xml:space="preserve"> including</w:t>
      </w:r>
      <w:r>
        <w:t xml:space="preserve"> the protected person</w:t>
      </w:r>
      <w:r w:rsidR="00544627" w:rsidRPr="001036FA">
        <w:t>'s minor children in this order</w:t>
      </w:r>
      <w:r w:rsidR="005A2F78" w:rsidRPr="00D06A90">
        <w:t xml:space="preserve"> </w:t>
      </w:r>
      <w:r w:rsidR="00A23A39">
        <w:t>b</w:t>
      </w:r>
      <w:r w:rsidR="005A2F78" w:rsidRPr="00D06A90">
        <w:t>ecause:</w:t>
      </w:r>
      <w:r w:rsidR="007B037D">
        <w:t xml:space="preserve"> </w:t>
      </w:r>
      <w:r w:rsidR="00A23A39" w:rsidRPr="006C7544">
        <w:rPr>
          <w:u w:val="single"/>
        </w:rPr>
        <w:tab/>
      </w:r>
    </w:p>
    <w:p w14:paraId="1BF743E7" w14:textId="7E0323AC" w:rsidR="00544627" w:rsidRPr="00D06A90" w:rsidRDefault="00A23A39" w:rsidP="002E2BDC">
      <w:pPr>
        <w:pStyle w:val="PO5blankline"/>
        <w:ind w:left="1080"/>
      </w:pPr>
      <w:r>
        <w:tab/>
      </w:r>
    </w:p>
    <w:tbl>
      <w:tblPr>
        <w:tblStyle w:val="TableGrid"/>
        <w:tblW w:w="9435" w:type="dxa"/>
        <w:shd w:val="clear" w:color="auto" w:fill="000000" w:themeFill="text1"/>
        <w:tblLook w:val="04A0" w:firstRow="1" w:lastRow="0" w:firstColumn="1" w:lastColumn="0" w:noHBand="0" w:noVBand="1"/>
      </w:tblPr>
      <w:tblGrid>
        <w:gridCol w:w="1176"/>
        <w:gridCol w:w="8259"/>
      </w:tblGrid>
      <w:tr w:rsidR="0087053E" w:rsidRPr="00D31D2B" w14:paraId="78E390B1" w14:textId="77777777" w:rsidTr="003B796C">
        <w:tc>
          <w:tcPr>
            <w:tcW w:w="9435" w:type="dxa"/>
            <w:gridSpan w:val="2"/>
            <w:tcBorders>
              <w:top w:val="single" w:sz="12" w:space="0" w:color="auto"/>
              <w:left w:val="single" w:sz="12" w:space="0" w:color="auto"/>
              <w:bottom w:val="single" w:sz="12" w:space="0" w:color="auto"/>
              <w:right w:val="single" w:sz="12" w:space="0" w:color="auto"/>
            </w:tcBorders>
          </w:tcPr>
          <w:p w14:paraId="56CC5B9E" w14:textId="5309BD3F" w:rsidR="0087053E" w:rsidRPr="00D31D2B" w:rsidRDefault="0087053E" w:rsidP="003B7C3B">
            <w:pPr>
              <w:pStyle w:val="Default"/>
              <w:spacing w:before="120" w:after="120"/>
              <w:rPr>
                <w:color w:val="FFFFFF" w:themeColor="background1"/>
                <w:sz w:val="22"/>
                <w:szCs w:val="22"/>
              </w:rPr>
            </w:pPr>
            <w:r w:rsidRPr="00AD3129">
              <w:rPr>
                <w:b/>
                <w:color w:val="000000" w:themeColor="text1"/>
                <w:sz w:val="22"/>
                <w:szCs w:val="22"/>
              </w:rPr>
              <w:t>Warnings to the Restrained Person</w:t>
            </w:r>
          </w:p>
        </w:tc>
      </w:tr>
      <w:tr w:rsidR="0087053E" w:rsidRPr="005817E1" w14:paraId="3C36A3CA" w14:textId="77777777" w:rsidTr="003B796C">
        <w:tc>
          <w:tcPr>
            <w:tcW w:w="1176" w:type="dxa"/>
            <w:tcBorders>
              <w:top w:val="single" w:sz="12" w:space="0" w:color="auto"/>
              <w:left w:val="nil"/>
              <w:bottom w:val="nil"/>
              <w:right w:val="nil"/>
            </w:tcBorders>
          </w:tcPr>
          <w:p w14:paraId="4D32BD67" w14:textId="77777777" w:rsidR="0087053E" w:rsidRPr="005817E1" w:rsidRDefault="0087053E" w:rsidP="005817E1">
            <w:pPr>
              <w:pStyle w:val="Default"/>
              <w:spacing w:before="120" w:after="120"/>
              <w:jc w:val="center"/>
              <w:rPr>
                <w:bCs/>
                <w:color w:val="auto"/>
                <w:spacing w:val="-2"/>
                <w:sz w:val="22"/>
                <w:szCs w:val="22"/>
              </w:rPr>
            </w:pPr>
            <w:r w:rsidRPr="005817E1">
              <w:rPr>
                <w:b/>
                <w:noProof/>
                <w:spacing w:val="-2"/>
              </w:rPr>
              <w:drawing>
                <wp:inline distT="0" distB="0" distL="0" distR="0" wp14:anchorId="009173DC" wp14:editId="57BBA9B8">
                  <wp:extent cx="603196" cy="457200"/>
                  <wp:effectExtent l="0" t="0" r="6985" b="0"/>
                  <wp:docPr id="7" name="Picture 7"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196" cy="457200"/>
                          </a:xfrm>
                          <a:prstGeom prst="rect">
                            <a:avLst/>
                          </a:prstGeom>
                        </pic:spPr>
                      </pic:pic>
                    </a:graphicData>
                  </a:graphic>
                </wp:inline>
              </w:drawing>
            </w:r>
          </w:p>
        </w:tc>
        <w:tc>
          <w:tcPr>
            <w:tcW w:w="8259" w:type="dxa"/>
            <w:tcBorders>
              <w:top w:val="single" w:sz="12" w:space="0" w:color="auto"/>
              <w:left w:val="nil"/>
              <w:bottom w:val="nil"/>
              <w:right w:val="nil"/>
            </w:tcBorders>
          </w:tcPr>
          <w:p w14:paraId="582C4E7A" w14:textId="5CCCBD38" w:rsidR="0087053E" w:rsidRDefault="0087053E" w:rsidP="00C711D4">
            <w:pPr>
              <w:pStyle w:val="POnoindent"/>
              <w:spacing w:after="0"/>
              <w:rPr>
                <w:spacing w:val="-2"/>
              </w:rPr>
            </w:pPr>
            <w:r w:rsidRPr="005817E1">
              <w:rPr>
                <w:b/>
                <w:spacing w:val="-2"/>
              </w:rPr>
              <w:t>You can be arrested even if the protected person or persons invite or allow you to violate the order.</w:t>
            </w:r>
            <w:r w:rsidRPr="005817E1">
              <w:rPr>
                <w:spacing w:val="-2"/>
              </w:rPr>
              <w:t xml:space="preserve"> You alone are responsible for following the order. </w:t>
            </w:r>
            <w:r w:rsidRPr="008F38E5">
              <w:rPr>
                <w:b/>
                <w:spacing w:val="-2"/>
              </w:rPr>
              <w:t>Only the court may change the order.</w:t>
            </w:r>
            <w:r w:rsidRPr="005817E1">
              <w:rPr>
                <w:spacing w:val="-2"/>
              </w:rPr>
              <w:t xml:space="preserve"> Requests for changes must be made in writing.</w:t>
            </w:r>
          </w:p>
          <w:p w14:paraId="3632D681" w14:textId="77777777" w:rsidR="00A6281B" w:rsidRPr="005817E1" w:rsidRDefault="00A6281B" w:rsidP="00C711D4">
            <w:pPr>
              <w:pStyle w:val="POnoindent"/>
              <w:spacing w:after="0"/>
              <w:rPr>
                <w:spacing w:val="-2"/>
              </w:rPr>
            </w:pPr>
            <w:r w:rsidRPr="005817E1">
              <w:rPr>
                <w:b/>
                <w:spacing w:val="-2"/>
              </w:rPr>
              <w:t>If you do not obey this order, you can be arrested and charged with a crime.</w:t>
            </w:r>
          </w:p>
          <w:p w14:paraId="575BDE77" w14:textId="3583EAB5" w:rsidR="00A6281B" w:rsidRPr="005817E1" w:rsidRDefault="00A6281B" w:rsidP="003445E6">
            <w:pPr>
              <w:pStyle w:val="POnoindent"/>
              <w:numPr>
                <w:ilvl w:val="0"/>
                <w:numId w:val="7"/>
              </w:numPr>
              <w:spacing w:after="0"/>
              <w:ind w:left="677" w:hanging="288"/>
              <w:rPr>
                <w:spacing w:val="-2"/>
              </w:rPr>
            </w:pPr>
            <w:r w:rsidRPr="005817E1">
              <w:rPr>
                <w:spacing w:val="-2"/>
              </w:rPr>
              <w:t>The crime may be a misdemeanor, gross misdemeanor</w:t>
            </w:r>
            <w:r>
              <w:rPr>
                <w:spacing w:val="-2"/>
              </w:rPr>
              <w:t>,</w:t>
            </w:r>
            <w:r w:rsidRPr="005817E1">
              <w:rPr>
                <w:spacing w:val="-2"/>
              </w:rPr>
              <w:t xml:space="preserve"> or felony depending on the circumstances. You may also be found in contempt of court.</w:t>
            </w:r>
          </w:p>
          <w:p w14:paraId="7A725FA2" w14:textId="6988E3BD" w:rsidR="00A6281B" w:rsidRPr="00C952C2" w:rsidRDefault="00A6281B" w:rsidP="003445E6">
            <w:pPr>
              <w:pStyle w:val="POnoindent"/>
              <w:numPr>
                <w:ilvl w:val="0"/>
                <w:numId w:val="7"/>
              </w:numPr>
              <w:spacing w:after="0"/>
              <w:ind w:left="677" w:hanging="288"/>
              <w:rPr>
                <w:spacing w:val="-2"/>
              </w:rPr>
            </w:pPr>
            <w:r w:rsidRPr="005817E1">
              <w:rPr>
                <w:spacing w:val="-2"/>
              </w:rPr>
              <w:t xml:space="preserve">You can go to jail or prison, </w:t>
            </w:r>
            <w:r w:rsidR="00282823">
              <w:rPr>
                <w:spacing w:val="-2"/>
              </w:rPr>
              <w:t xml:space="preserve">lose your right to possess a firearm or ammunition, </w:t>
            </w:r>
            <w:r w:rsidRPr="005817E1">
              <w:rPr>
                <w:spacing w:val="-2"/>
              </w:rPr>
              <w:t>and/or pay a fine</w:t>
            </w:r>
            <w:r w:rsidRPr="00C952C2">
              <w:rPr>
                <w:spacing w:val="-2"/>
              </w:rPr>
              <w:t>.</w:t>
            </w:r>
          </w:p>
          <w:p w14:paraId="10CBB2FB" w14:textId="20CFE1AC" w:rsidR="00A6281B" w:rsidRDefault="00A6281B" w:rsidP="003445E6">
            <w:pPr>
              <w:pStyle w:val="POnoindent"/>
              <w:numPr>
                <w:ilvl w:val="0"/>
                <w:numId w:val="7"/>
              </w:numPr>
              <w:spacing w:after="0"/>
              <w:ind w:left="677" w:hanging="288"/>
              <w:rPr>
                <w:spacing w:val="-2"/>
              </w:rPr>
            </w:pPr>
            <w:r w:rsidRPr="005817E1">
              <w:rPr>
                <w:spacing w:val="-2"/>
              </w:rPr>
              <w:t>It is a felony to take or hide a child in violation of this order.</w:t>
            </w:r>
          </w:p>
          <w:p w14:paraId="2E98EFDC" w14:textId="0D63AA86" w:rsidR="00A6281B" w:rsidRPr="005817E1" w:rsidRDefault="00A6281B" w:rsidP="003445E6">
            <w:pPr>
              <w:pStyle w:val="POnoindent"/>
              <w:numPr>
                <w:ilvl w:val="0"/>
                <w:numId w:val="7"/>
              </w:numPr>
              <w:spacing w:after="0"/>
              <w:ind w:left="677" w:hanging="288"/>
              <w:rPr>
                <w:bCs/>
                <w:spacing w:val="-2"/>
              </w:rPr>
            </w:pPr>
            <w:r w:rsidRPr="005817E1">
              <w:rPr>
                <w:spacing w:val="-2"/>
              </w:rPr>
              <w:t>If you travel to another state or to tribal lands or make the protected person do so with the intention of disobeying this order, you can be charged with a federal crime.</w:t>
            </w:r>
          </w:p>
        </w:tc>
      </w:tr>
      <w:tr w:rsidR="0087053E" w:rsidRPr="005817E1" w14:paraId="5359DC73" w14:textId="77777777" w:rsidTr="003B796C">
        <w:tc>
          <w:tcPr>
            <w:tcW w:w="1176" w:type="dxa"/>
            <w:tcBorders>
              <w:top w:val="nil"/>
              <w:left w:val="nil"/>
              <w:bottom w:val="nil"/>
              <w:right w:val="nil"/>
            </w:tcBorders>
          </w:tcPr>
          <w:p w14:paraId="5084EA2F" w14:textId="77777777" w:rsidR="0087053E" w:rsidRPr="005817E1" w:rsidRDefault="0087053E" w:rsidP="005817E1">
            <w:pPr>
              <w:pStyle w:val="Default"/>
              <w:spacing w:before="120" w:after="120"/>
              <w:jc w:val="center"/>
              <w:rPr>
                <w:bCs/>
                <w:color w:val="auto"/>
                <w:spacing w:val="-2"/>
                <w:sz w:val="22"/>
                <w:szCs w:val="22"/>
              </w:rPr>
            </w:pPr>
            <w:r w:rsidRPr="005817E1">
              <w:rPr>
                <w:noProof/>
                <w:spacing w:val="-2"/>
                <w:sz w:val="22"/>
                <w:szCs w:val="22"/>
              </w:rPr>
              <w:drawing>
                <wp:inline distT="0" distB="0" distL="0" distR="0" wp14:anchorId="647CF5B9" wp14:editId="2F1421EC">
                  <wp:extent cx="502920" cy="502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inline>
              </w:drawing>
            </w:r>
          </w:p>
        </w:tc>
        <w:tc>
          <w:tcPr>
            <w:tcW w:w="8259" w:type="dxa"/>
            <w:tcBorders>
              <w:top w:val="nil"/>
              <w:left w:val="nil"/>
              <w:bottom w:val="nil"/>
              <w:right w:val="nil"/>
            </w:tcBorders>
          </w:tcPr>
          <w:p w14:paraId="1618E019" w14:textId="621134A3" w:rsidR="00BF1E00" w:rsidRPr="0095653F" w:rsidRDefault="0087053E" w:rsidP="00FC41AD">
            <w:pPr>
              <w:pStyle w:val="POnoindent"/>
              <w:spacing w:after="0"/>
              <w:rPr>
                <w:b/>
                <w:bCs/>
                <w:spacing w:val="-2"/>
              </w:rPr>
            </w:pPr>
            <w:r w:rsidRPr="005817E1">
              <w:rPr>
                <w:b/>
                <w:bCs/>
                <w:spacing w:val="-2"/>
              </w:rPr>
              <w:t xml:space="preserve">Firearms and Weapons. </w:t>
            </w:r>
            <w:r w:rsidRPr="005817E1">
              <w:rPr>
                <w:spacing w:val="-2"/>
              </w:rPr>
              <w:t>If the court approves a full protection order, you may not be able to get or have a gun, firearm, other dangerous weapon, ammunition, or concealed pistol license for as long as the protection order is in place.</w:t>
            </w:r>
          </w:p>
        </w:tc>
      </w:tr>
      <w:tr w:rsidR="0087053E" w:rsidRPr="005817E1" w14:paraId="01B97B42" w14:textId="77777777" w:rsidTr="003B796C">
        <w:tc>
          <w:tcPr>
            <w:tcW w:w="1176" w:type="dxa"/>
            <w:tcBorders>
              <w:top w:val="nil"/>
              <w:left w:val="nil"/>
              <w:bottom w:val="nil"/>
              <w:right w:val="nil"/>
            </w:tcBorders>
          </w:tcPr>
          <w:p w14:paraId="16A46B29" w14:textId="77777777" w:rsidR="0087053E" w:rsidRPr="005817E1" w:rsidRDefault="0087053E" w:rsidP="005817E1">
            <w:pPr>
              <w:pStyle w:val="Default"/>
              <w:spacing w:before="120" w:after="120"/>
              <w:jc w:val="center"/>
              <w:rPr>
                <w:bCs/>
                <w:color w:val="auto"/>
                <w:spacing w:val="-2"/>
                <w:sz w:val="22"/>
                <w:szCs w:val="22"/>
              </w:rPr>
            </w:pPr>
            <w:r w:rsidRPr="005817E1">
              <w:rPr>
                <w:b/>
                <w:bCs/>
                <w:noProof/>
                <w:spacing w:val="-2"/>
              </w:rPr>
              <w:drawing>
                <wp:inline distT="0" distB="0" distL="0" distR="0" wp14:anchorId="755B4B53" wp14:editId="21410DD0">
                  <wp:extent cx="457200" cy="476503"/>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76503"/>
                          </a:xfrm>
                          <a:prstGeom prst="rect">
                            <a:avLst/>
                          </a:prstGeom>
                        </pic:spPr>
                      </pic:pic>
                    </a:graphicData>
                  </a:graphic>
                </wp:inline>
              </w:drawing>
            </w:r>
          </w:p>
        </w:tc>
        <w:tc>
          <w:tcPr>
            <w:tcW w:w="8259" w:type="dxa"/>
            <w:tcBorders>
              <w:top w:val="nil"/>
              <w:left w:val="nil"/>
              <w:bottom w:val="nil"/>
              <w:right w:val="nil"/>
            </w:tcBorders>
          </w:tcPr>
          <w:p w14:paraId="3CAFCB27" w14:textId="7FEF7F68" w:rsidR="0087053E" w:rsidRPr="005817E1" w:rsidRDefault="0087053E" w:rsidP="00FC41AD">
            <w:pPr>
              <w:pStyle w:val="POnoindent"/>
              <w:spacing w:after="0"/>
              <w:rPr>
                <w:spacing w:val="-2"/>
              </w:rPr>
            </w:pPr>
            <w:r w:rsidRPr="005817E1">
              <w:rPr>
                <w:b/>
                <w:bCs/>
                <w:spacing w:val="-2"/>
              </w:rPr>
              <w:t>Go to the court hearing scheduled on page 1.</w:t>
            </w:r>
            <w:r w:rsidRPr="005817E1">
              <w:rPr>
                <w:spacing w:val="-2"/>
              </w:rPr>
              <w:t xml:space="preserve"> If you do not, the court may:</w:t>
            </w:r>
          </w:p>
          <w:p w14:paraId="1C3DE236" w14:textId="437529CF" w:rsidR="008C6DD0" w:rsidRPr="008C6DD0" w:rsidRDefault="0087053E" w:rsidP="003445E6">
            <w:pPr>
              <w:pStyle w:val="POnoindent"/>
              <w:numPr>
                <w:ilvl w:val="0"/>
                <w:numId w:val="8"/>
              </w:numPr>
              <w:spacing w:after="0"/>
              <w:ind w:left="677" w:hanging="288"/>
              <w:rPr>
                <w:rFonts w:eastAsiaTheme="minorHAnsi"/>
                <w:spacing w:val="-2"/>
              </w:rPr>
            </w:pPr>
            <w:r w:rsidRPr="005817E1">
              <w:rPr>
                <w:spacing w:val="-2"/>
              </w:rPr>
              <w:t xml:space="preserve">Make this </w:t>
            </w:r>
            <w:r w:rsidRPr="005817E1">
              <w:rPr>
                <w:rFonts w:eastAsiaTheme="minorHAnsi"/>
                <w:spacing w:val="-2"/>
              </w:rPr>
              <w:t xml:space="preserve">temporary order effective for </w:t>
            </w:r>
            <w:r w:rsidR="0085716C">
              <w:rPr>
                <w:rFonts w:eastAsiaTheme="minorHAnsi"/>
                <w:spacing w:val="-2"/>
              </w:rPr>
              <w:t>1</w:t>
            </w:r>
            <w:r w:rsidRPr="005817E1">
              <w:rPr>
                <w:rFonts w:eastAsiaTheme="minorHAnsi"/>
                <w:spacing w:val="-2"/>
              </w:rPr>
              <w:t xml:space="preserve"> year or longer</w:t>
            </w:r>
          </w:p>
          <w:p w14:paraId="19AADC9A" w14:textId="4EC00610" w:rsidR="0087053E" w:rsidRPr="00A736D9" w:rsidRDefault="0087053E" w:rsidP="003445E6">
            <w:pPr>
              <w:pStyle w:val="POnoindent"/>
              <w:numPr>
                <w:ilvl w:val="0"/>
                <w:numId w:val="8"/>
              </w:numPr>
              <w:spacing w:after="0"/>
              <w:ind w:left="677" w:hanging="288"/>
              <w:rPr>
                <w:rFonts w:eastAsiaTheme="minorHAnsi"/>
                <w:spacing w:val="-2"/>
              </w:rPr>
            </w:pPr>
            <w:r w:rsidRPr="00A736D9">
              <w:rPr>
                <w:rFonts w:eastAsiaTheme="minorHAnsi"/>
                <w:spacing w:val="-2"/>
              </w:rPr>
              <w:t xml:space="preserve">Order weapons </w:t>
            </w:r>
            <w:r w:rsidR="00A6281B" w:rsidRPr="00A736D9">
              <w:rPr>
                <w:rFonts w:eastAsiaTheme="minorHAnsi"/>
                <w:spacing w:val="-2"/>
              </w:rPr>
              <w:t>restrictions</w:t>
            </w:r>
            <w:r w:rsidRPr="00A736D9">
              <w:rPr>
                <w:rFonts w:eastAsiaTheme="minorHAnsi"/>
                <w:spacing w:val="-2"/>
              </w:rPr>
              <w:t>, even if that was not requested</w:t>
            </w:r>
          </w:p>
          <w:p w14:paraId="4ADDBDFC" w14:textId="587D4484" w:rsidR="0087053E" w:rsidRPr="005817E1" w:rsidRDefault="0087053E" w:rsidP="003445E6">
            <w:pPr>
              <w:pStyle w:val="POnoindent"/>
              <w:numPr>
                <w:ilvl w:val="0"/>
                <w:numId w:val="8"/>
              </w:numPr>
              <w:spacing w:after="0"/>
              <w:ind w:left="677" w:hanging="288"/>
              <w:rPr>
                <w:rFonts w:eastAsiaTheme="minorHAnsi"/>
                <w:spacing w:val="-2"/>
              </w:rPr>
            </w:pPr>
            <w:r w:rsidRPr="005817E1">
              <w:rPr>
                <w:rFonts w:eastAsiaTheme="minorHAnsi"/>
                <w:spacing w:val="-2"/>
              </w:rPr>
              <w:t>Order other relief requested in the petition</w:t>
            </w:r>
          </w:p>
          <w:p w14:paraId="02340BB0" w14:textId="77777777" w:rsidR="0087053E" w:rsidRPr="008C6DD0" w:rsidRDefault="0087053E" w:rsidP="003445E6">
            <w:pPr>
              <w:pStyle w:val="POnoindent"/>
              <w:numPr>
                <w:ilvl w:val="0"/>
                <w:numId w:val="8"/>
              </w:numPr>
              <w:spacing w:after="0"/>
              <w:ind w:left="677" w:hanging="288"/>
              <w:rPr>
                <w:bCs/>
                <w:spacing w:val="-2"/>
              </w:rPr>
            </w:pPr>
            <w:r w:rsidRPr="005817E1">
              <w:rPr>
                <w:rFonts w:eastAsiaTheme="minorHAnsi"/>
                <w:spacing w:val="-2"/>
              </w:rPr>
              <w:t>Order electronic monitoring, payment of costs, and treatment</w:t>
            </w:r>
          </w:p>
          <w:p w14:paraId="37CE55AC" w14:textId="2F92C153" w:rsidR="0013736E" w:rsidRPr="005817E1" w:rsidRDefault="008C6DD0" w:rsidP="003445E6">
            <w:pPr>
              <w:pStyle w:val="POnoindent"/>
              <w:numPr>
                <w:ilvl w:val="0"/>
                <w:numId w:val="8"/>
              </w:numPr>
              <w:spacing w:after="0"/>
              <w:ind w:left="677" w:hanging="288"/>
              <w:rPr>
                <w:bCs/>
                <w:spacing w:val="-2"/>
              </w:rPr>
            </w:pPr>
            <w:r>
              <w:rPr>
                <w:rFonts w:eastAsiaTheme="minorHAnsi"/>
                <w:spacing w:val="-2"/>
              </w:rPr>
              <w:t>Issue a final order that you are required to follow and you may not be served with the order if it is substantially the same as this temporary order</w:t>
            </w:r>
          </w:p>
        </w:tc>
      </w:tr>
    </w:tbl>
    <w:p w14:paraId="292BDF63" w14:textId="0B155CE7" w:rsidR="0013736E" w:rsidRPr="007F494A" w:rsidRDefault="0013736E" w:rsidP="00B975DC">
      <w:pPr>
        <w:spacing w:before="120"/>
        <w:rPr>
          <w:rFonts w:ascii="Arial" w:hAnsi="Arial" w:cs="Arial"/>
          <w:sz w:val="22"/>
          <w:szCs w:val="22"/>
        </w:rPr>
      </w:pPr>
      <w:r w:rsidRPr="007F494A">
        <w:rPr>
          <w:rFonts w:ascii="Arial" w:hAnsi="Arial" w:cs="Arial"/>
          <w:sz w:val="22"/>
          <w:szCs w:val="22"/>
        </w:rPr>
        <w:t>If you are under age 18, your parent/s or legal guardian/s will also be served with this order and should also go to the hearing. The court will decide if someone should be appointed to represent you.</w:t>
      </w:r>
    </w:p>
    <w:p w14:paraId="6042315C" w14:textId="37072BE6" w:rsidR="0013736E" w:rsidRDefault="0013736E">
      <w:r>
        <w:br w:type="page"/>
      </w:r>
    </w:p>
    <w:tbl>
      <w:tblPr>
        <w:tblStyle w:val="TableGrid"/>
        <w:tblW w:w="9435" w:type="dxa"/>
        <w:tblInd w:w="15" w:type="dxa"/>
        <w:shd w:val="clear" w:color="auto" w:fill="000000" w:themeFill="text1"/>
        <w:tblLook w:val="04A0" w:firstRow="1" w:lastRow="0" w:firstColumn="1" w:lastColumn="0" w:noHBand="0" w:noVBand="1"/>
      </w:tblPr>
      <w:tblGrid>
        <w:gridCol w:w="9435"/>
      </w:tblGrid>
      <w:tr w:rsidR="0087053E" w:rsidRPr="0087053E" w14:paraId="323D9BDE" w14:textId="77777777" w:rsidTr="007F494A">
        <w:tc>
          <w:tcPr>
            <w:tcW w:w="9435" w:type="dxa"/>
            <w:tcBorders>
              <w:top w:val="single" w:sz="12" w:space="0" w:color="auto"/>
              <w:left w:val="single" w:sz="12" w:space="0" w:color="auto"/>
              <w:bottom w:val="single" w:sz="12" w:space="0" w:color="auto"/>
              <w:right w:val="single" w:sz="12" w:space="0" w:color="auto"/>
            </w:tcBorders>
          </w:tcPr>
          <w:p w14:paraId="3C1950CD" w14:textId="77777777" w:rsidR="0087053E" w:rsidRPr="0087053E" w:rsidRDefault="0087053E" w:rsidP="003B7C3B">
            <w:pPr>
              <w:pStyle w:val="POnoindent"/>
              <w:rPr>
                <w:rFonts w:eastAsiaTheme="minorHAnsi"/>
                <w:b/>
                <w:bCs/>
                <w:color w:val="FFFFFF" w:themeColor="background1"/>
              </w:rPr>
            </w:pPr>
            <w:r w:rsidRPr="00741B3A">
              <w:rPr>
                <w:rFonts w:eastAsiaTheme="minorHAnsi"/>
                <w:b/>
                <w:bCs/>
                <w:color w:val="000000" w:themeColor="text1"/>
              </w:rPr>
              <w:lastRenderedPageBreak/>
              <w:t>Findings</w:t>
            </w:r>
          </w:p>
        </w:tc>
      </w:tr>
    </w:tbl>
    <w:p w14:paraId="1B722C38" w14:textId="6F9A9E0C" w:rsidR="00803DF0" w:rsidRPr="00A736D9" w:rsidRDefault="00CB0E01" w:rsidP="003B796C">
      <w:pPr>
        <w:pStyle w:val="PONumberedSection"/>
        <w:spacing w:after="0"/>
      </w:pPr>
      <w:r>
        <w:t xml:space="preserve">Ex Parte </w:t>
      </w:r>
      <w:r w:rsidR="00803DF0" w:rsidRPr="00A736D9">
        <w:t>Hearing</w:t>
      </w:r>
    </w:p>
    <w:p w14:paraId="51EA7044" w14:textId="457CE449" w:rsidR="00CB0E01" w:rsidRPr="00C952C2" w:rsidRDefault="00D10BEF" w:rsidP="003B796C">
      <w:pPr>
        <w:pStyle w:val="PO5indenthanging"/>
        <w:spacing w:after="0"/>
      </w:pPr>
      <w:r w:rsidRPr="00992495">
        <w:t>[  ]</w:t>
      </w:r>
      <w:r w:rsidR="0087053E">
        <w:tab/>
      </w:r>
      <w:r w:rsidR="00CB0E01" w:rsidRPr="00C952C2">
        <w:t>The court issues this temporary order without a hearing.</w:t>
      </w:r>
    </w:p>
    <w:p w14:paraId="34ABDD20" w14:textId="634EA4A7" w:rsidR="00A7551F" w:rsidRPr="00D2634C" w:rsidRDefault="00CB0E01" w:rsidP="00FC41AD">
      <w:pPr>
        <w:pStyle w:val="PO5indenthanging"/>
        <w:keepNext/>
      </w:pPr>
      <w:r w:rsidRPr="00C952C2">
        <w:t>[  ]</w:t>
      </w:r>
      <w:r w:rsidRPr="00C952C2">
        <w:tab/>
      </w:r>
      <w:r w:rsidR="00E964DB" w:rsidRPr="00C952C2">
        <w:t>The court held a</w:t>
      </w:r>
      <w:r w:rsidR="00A7551F" w:rsidRPr="00C952C2">
        <w:t xml:space="preserve"> hearing</w:t>
      </w:r>
      <w:r w:rsidR="00AA498D" w:rsidRPr="00C952C2">
        <w:t xml:space="preserve"> before issuing this temporary order</w:t>
      </w:r>
      <w:r w:rsidR="00E964DB" w:rsidRPr="00C952C2">
        <w:t>. These people attended:</w:t>
      </w:r>
    </w:p>
    <w:p w14:paraId="404ED597" w14:textId="6E74C386" w:rsidR="00A7551F" w:rsidRDefault="00D44D7C" w:rsidP="006B0290">
      <w:pPr>
        <w:tabs>
          <w:tab w:val="left" w:pos="5040"/>
          <w:tab w:val="left" w:pos="6480"/>
          <w:tab w:val="left" w:pos="7920"/>
        </w:tabs>
        <w:spacing w:before="120"/>
        <w:ind w:left="1440" w:hanging="360"/>
        <w:rPr>
          <w:rFonts w:ascii="Arial" w:hAnsi="Arial" w:cs="Arial"/>
          <w:sz w:val="22"/>
          <w:szCs w:val="22"/>
        </w:rPr>
      </w:pPr>
      <w:r>
        <w:rPr>
          <w:rFonts w:ascii="Arial" w:hAnsi="Arial" w:cs="Arial"/>
          <w:sz w:val="22"/>
          <w:szCs w:val="22"/>
        </w:rPr>
        <w:t>[  ]</w:t>
      </w:r>
      <w:r w:rsidR="00626693">
        <w:rPr>
          <w:rFonts w:ascii="Arial" w:hAnsi="Arial" w:cs="Arial"/>
          <w:sz w:val="22"/>
          <w:szCs w:val="22"/>
        </w:rPr>
        <w:t xml:space="preserve"> </w:t>
      </w:r>
      <w:r>
        <w:rPr>
          <w:rFonts w:ascii="Arial" w:hAnsi="Arial" w:cs="Arial"/>
          <w:sz w:val="22"/>
          <w:szCs w:val="22"/>
        </w:rPr>
        <w:t>Protected Person</w:t>
      </w:r>
      <w:r w:rsidR="00626693">
        <w:rPr>
          <w:rFonts w:ascii="Arial" w:hAnsi="Arial" w:cs="Arial"/>
          <w:sz w:val="22"/>
          <w:szCs w:val="22"/>
        </w:rPr>
        <w:tab/>
      </w:r>
      <w:r w:rsidR="00A7551F">
        <w:rPr>
          <w:rFonts w:ascii="Arial" w:hAnsi="Arial" w:cs="Arial"/>
          <w:sz w:val="22"/>
          <w:szCs w:val="22"/>
        </w:rPr>
        <w:t>[</w:t>
      </w:r>
      <w:r>
        <w:rPr>
          <w:rFonts w:ascii="Arial" w:hAnsi="Arial" w:cs="Arial"/>
          <w:sz w:val="22"/>
          <w:szCs w:val="22"/>
        </w:rPr>
        <w:t xml:space="preserve">  ] in person</w:t>
      </w:r>
      <w:r>
        <w:rPr>
          <w:rFonts w:ascii="Arial" w:hAnsi="Arial" w:cs="Arial"/>
          <w:sz w:val="22"/>
          <w:szCs w:val="22"/>
        </w:rPr>
        <w:tab/>
        <w:t>[  ] by phone</w:t>
      </w:r>
      <w:r>
        <w:rPr>
          <w:rFonts w:ascii="Arial" w:hAnsi="Arial" w:cs="Arial"/>
          <w:sz w:val="22"/>
          <w:szCs w:val="22"/>
        </w:rPr>
        <w:tab/>
      </w:r>
      <w:r w:rsidR="00A7551F">
        <w:rPr>
          <w:rFonts w:ascii="Arial" w:hAnsi="Arial" w:cs="Arial"/>
          <w:sz w:val="22"/>
          <w:szCs w:val="22"/>
        </w:rPr>
        <w:t>[  ] by video</w:t>
      </w:r>
    </w:p>
    <w:p w14:paraId="5EA4AA36" w14:textId="4D99BD9F" w:rsidR="0095599B" w:rsidRDefault="0095599B" w:rsidP="006B0290">
      <w:pPr>
        <w:tabs>
          <w:tab w:val="left" w:pos="5040"/>
        </w:tabs>
        <w:spacing w:before="120"/>
        <w:ind w:left="1440" w:hanging="360"/>
        <w:rPr>
          <w:rFonts w:ascii="Arial" w:hAnsi="Arial" w:cs="Arial"/>
          <w:sz w:val="22"/>
          <w:szCs w:val="22"/>
        </w:rPr>
      </w:pPr>
      <w:r>
        <w:rPr>
          <w:rFonts w:ascii="Arial" w:hAnsi="Arial" w:cs="Arial"/>
          <w:sz w:val="22"/>
          <w:szCs w:val="22"/>
        </w:rPr>
        <w:t>[  ] Restrained Person</w:t>
      </w:r>
      <w:r>
        <w:rPr>
          <w:rFonts w:ascii="Arial" w:hAnsi="Arial" w:cs="Arial"/>
          <w:sz w:val="22"/>
          <w:szCs w:val="22"/>
        </w:rPr>
        <w:tab/>
        <w:t>[  ] in person</w:t>
      </w:r>
      <w:r w:rsidR="006326D9">
        <w:rPr>
          <w:rFonts w:ascii="Arial" w:hAnsi="Arial" w:cs="Arial"/>
          <w:sz w:val="22"/>
          <w:szCs w:val="22"/>
        </w:rPr>
        <w:tab/>
      </w:r>
      <w:r>
        <w:rPr>
          <w:rFonts w:ascii="Arial" w:hAnsi="Arial" w:cs="Arial"/>
          <w:sz w:val="22"/>
          <w:szCs w:val="22"/>
        </w:rPr>
        <w:t>[  ] by phone</w:t>
      </w:r>
      <w:r w:rsidR="006326D9">
        <w:rPr>
          <w:rFonts w:ascii="Arial" w:hAnsi="Arial" w:cs="Arial"/>
          <w:sz w:val="22"/>
          <w:szCs w:val="22"/>
        </w:rPr>
        <w:tab/>
      </w:r>
      <w:r>
        <w:rPr>
          <w:rFonts w:ascii="Arial" w:hAnsi="Arial" w:cs="Arial"/>
          <w:sz w:val="22"/>
          <w:szCs w:val="22"/>
        </w:rPr>
        <w:t>[  ] by video</w:t>
      </w:r>
    </w:p>
    <w:p w14:paraId="6F5F6488" w14:textId="7A977670" w:rsidR="00D44D7C" w:rsidRPr="00A7551F" w:rsidRDefault="00D44D7C" w:rsidP="006B0290">
      <w:pPr>
        <w:tabs>
          <w:tab w:val="left" w:pos="4860"/>
          <w:tab w:val="left" w:pos="5040"/>
        </w:tabs>
        <w:spacing w:before="120"/>
        <w:ind w:left="1440" w:hanging="360"/>
        <w:rPr>
          <w:rFonts w:ascii="Arial" w:hAnsi="Arial" w:cs="Arial"/>
          <w:sz w:val="22"/>
          <w:szCs w:val="22"/>
        </w:rPr>
      </w:pPr>
      <w:r>
        <w:rPr>
          <w:rFonts w:ascii="Arial" w:hAnsi="Arial" w:cs="Arial"/>
          <w:sz w:val="22"/>
          <w:szCs w:val="22"/>
        </w:rPr>
        <w:t>[  ]</w:t>
      </w:r>
      <w:r w:rsidR="00626693">
        <w:rPr>
          <w:rFonts w:ascii="Arial" w:hAnsi="Arial" w:cs="Arial"/>
          <w:sz w:val="22"/>
          <w:szCs w:val="22"/>
        </w:rPr>
        <w:t xml:space="preserve"> </w:t>
      </w:r>
      <w:r>
        <w:rPr>
          <w:rFonts w:ascii="Arial" w:hAnsi="Arial" w:cs="Arial"/>
          <w:sz w:val="22"/>
          <w:szCs w:val="22"/>
        </w:rPr>
        <w:t>Other:</w:t>
      </w:r>
      <w:r w:rsidR="00170FAF">
        <w:rPr>
          <w:rFonts w:ascii="Arial" w:hAnsi="Arial" w:cs="Arial"/>
          <w:sz w:val="22"/>
          <w:szCs w:val="22"/>
        </w:rPr>
        <w:t xml:space="preserve"> </w:t>
      </w:r>
      <w:r w:rsidR="00626693" w:rsidRPr="00D06A90">
        <w:rPr>
          <w:rFonts w:ascii="Arial" w:hAnsi="Arial" w:cs="Arial"/>
          <w:sz w:val="22"/>
          <w:szCs w:val="22"/>
          <w:u w:val="single"/>
        </w:rPr>
        <w:tab/>
      </w:r>
      <w:r w:rsidR="00626693">
        <w:rPr>
          <w:rFonts w:ascii="Arial" w:hAnsi="Arial" w:cs="Arial"/>
          <w:sz w:val="22"/>
          <w:szCs w:val="22"/>
        </w:rPr>
        <w:tab/>
      </w:r>
      <w:r w:rsidR="00CB0E01">
        <w:rPr>
          <w:rFonts w:ascii="Arial" w:hAnsi="Arial" w:cs="Arial"/>
          <w:sz w:val="22"/>
          <w:szCs w:val="22"/>
        </w:rPr>
        <w:t>[  ] in person</w:t>
      </w:r>
      <w:r w:rsidR="00CB0E01">
        <w:rPr>
          <w:rFonts w:ascii="Arial" w:hAnsi="Arial" w:cs="Arial"/>
          <w:sz w:val="22"/>
          <w:szCs w:val="22"/>
        </w:rPr>
        <w:tab/>
        <w:t>[  ] by phone</w:t>
      </w:r>
      <w:r w:rsidR="00CB0E01">
        <w:rPr>
          <w:rFonts w:ascii="Arial" w:hAnsi="Arial" w:cs="Arial"/>
          <w:sz w:val="22"/>
          <w:szCs w:val="22"/>
        </w:rPr>
        <w:tab/>
        <w:t>[  ] by video</w:t>
      </w:r>
    </w:p>
    <w:p w14:paraId="3C666BB5" w14:textId="77777777" w:rsidR="00CB0E01" w:rsidRDefault="00CB0E01" w:rsidP="003B796C">
      <w:pPr>
        <w:pStyle w:val="PONumberedSection"/>
        <w:spacing w:after="0"/>
      </w:pPr>
      <w:r>
        <w:t>Basis</w:t>
      </w:r>
    </w:p>
    <w:p w14:paraId="500857EC" w14:textId="3AD8ADD9" w:rsidR="009D7E4F" w:rsidRPr="00B40501" w:rsidRDefault="00CB0E01" w:rsidP="003445E6">
      <w:pPr>
        <w:pStyle w:val="POprotectionslist"/>
        <w:tabs>
          <w:tab w:val="clear" w:pos="720"/>
          <w:tab w:val="clear" w:pos="1080"/>
        </w:tabs>
        <w:spacing w:after="0"/>
        <w:ind w:hanging="360"/>
      </w:pPr>
      <w:r w:rsidRPr="006B0290">
        <w:rPr>
          <w:b/>
        </w:rPr>
        <w:t>The court finds:</w:t>
      </w:r>
      <w:r w:rsidRPr="00452BD9">
        <w:t xml:space="preserve"> </w:t>
      </w:r>
      <w:r w:rsidR="009D7E4F" w:rsidRPr="00452BD9">
        <w:t xml:space="preserve">Based upon the petition, testimony, and case record, it appears that the restrained person engaged in conduct against the protected person/s that would be a basis for a protection order under chapter 7.105 RCW. This </w:t>
      </w:r>
      <w:r w:rsidR="009D7E4F" w:rsidRPr="00FC41AD">
        <w:rPr>
          <w:i/>
        </w:rPr>
        <w:t>Temporary Protection Order</w:t>
      </w:r>
      <w:r w:rsidR="009D7E4F" w:rsidRPr="00452BD9">
        <w:t xml:space="preserve"> should be issued without noti</w:t>
      </w:r>
      <w:r w:rsidR="003445E6">
        <w:t>c</w:t>
      </w:r>
      <w:r w:rsidR="009D7E4F" w:rsidRPr="00452BD9">
        <w:t xml:space="preserve">e to the restrained person to avoid </w:t>
      </w:r>
      <w:r w:rsidR="005A2F78" w:rsidRPr="00452BD9">
        <w:t xml:space="preserve">serious immediate harm or </w:t>
      </w:r>
      <w:r w:rsidR="009D7E4F" w:rsidRPr="00452BD9">
        <w:t>irreparable injury.</w:t>
      </w:r>
      <w:r w:rsidR="00FE28D9">
        <w:t xml:space="preserve"> (</w:t>
      </w:r>
      <w:r w:rsidR="00FE28D9" w:rsidRPr="00A45AE7">
        <w:rPr>
          <w:i/>
          <w:iCs/>
        </w:rPr>
        <w:t>Specify</w:t>
      </w:r>
      <w:r w:rsidR="00FE28D9">
        <w:t xml:space="preserve">) </w:t>
      </w:r>
      <w:r w:rsidR="00FE28D9" w:rsidRPr="00994DD5">
        <w:rPr>
          <w:u w:val="single"/>
        </w:rPr>
        <w:tab/>
      </w:r>
      <w:r w:rsidR="00FE28D9" w:rsidRPr="00994DD5">
        <w:rPr>
          <w:u w:val="single"/>
        </w:rPr>
        <w:tab/>
      </w:r>
    </w:p>
    <w:p w14:paraId="7E4947F9" w14:textId="312B7BF0" w:rsidR="003445E6" w:rsidRPr="00B40501" w:rsidRDefault="003445E6" w:rsidP="00F23510">
      <w:pPr>
        <w:tabs>
          <w:tab w:val="left" w:pos="9270"/>
        </w:tabs>
        <w:spacing w:before="120"/>
        <w:ind w:left="1080"/>
        <w:rPr>
          <w:rFonts w:ascii="Arial" w:hAnsi="Arial" w:cs="Arial"/>
          <w:sz w:val="22"/>
          <w:szCs w:val="22"/>
          <w:u w:val="single"/>
        </w:rPr>
      </w:pPr>
      <w:r w:rsidRPr="00B40501">
        <w:rPr>
          <w:rFonts w:ascii="Arial" w:hAnsi="Arial" w:cs="Arial"/>
          <w:sz w:val="22"/>
          <w:szCs w:val="22"/>
          <w:u w:val="single"/>
        </w:rPr>
        <w:tab/>
      </w:r>
      <w:r w:rsidRPr="00B40501">
        <w:rPr>
          <w:rFonts w:ascii="Arial" w:hAnsi="Arial" w:cs="Arial"/>
          <w:sz w:val="22"/>
          <w:szCs w:val="22"/>
          <w:u w:val="single"/>
        </w:rPr>
        <w:tab/>
      </w:r>
    </w:p>
    <w:p w14:paraId="112B0019" w14:textId="1852BDE3" w:rsidR="003445E6" w:rsidRPr="00B40501" w:rsidRDefault="003445E6" w:rsidP="00F23510">
      <w:pPr>
        <w:tabs>
          <w:tab w:val="left" w:pos="9270"/>
        </w:tabs>
        <w:spacing w:before="120"/>
        <w:ind w:left="1080"/>
        <w:rPr>
          <w:rFonts w:ascii="Arial" w:hAnsi="Arial" w:cs="Arial"/>
          <w:sz w:val="22"/>
          <w:szCs w:val="22"/>
          <w:u w:val="single"/>
        </w:rPr>
      </w:pPr>
      <w:r w:rsidRPr="00B40501">
        <w:rPr>
          <w:rFonts w:ascii="Arial" w:hAnsi="Arial" w:cs="Arial"/>
          <w:sz w:val="22"/>
          <w:szCs w:val="22"/>
          <w:u w:val="single"/>
        </w:rPr>
        <w:tab/>
      </w:r>
      <w:r w:rsidRPr="00B40501">
        <w:rPr>
          <w:rFonts w:ascii="Arial" w:hAnsi="Arial" w:cs="Arial"/>
          <w:sz w:val="22"/>
          <w:szCs w:val="22"/>
          <w:u w:val="single"/>
        </w:rPr>
        <w:tab/>
      </w:r>
    </w:p>
    <w:p w14:paraId="0B9D7D79" w14:textId="77DEA2F9" w:rsidR="003445E6" w:rsidRPr="00B40501" w:rsidRDefault="003445E6" w:rsidP="00F23510">
      <w:pPr>
        <w:tabs>
          <w:tab w:val="left" w:pos="9270"/>
        </w:tabs>
        <w:spacing w:before="120"/>
        <w:ind w:left="1080"/>
        <w:rPr>
          <w:rFonts w:ascii="Arial" w:hAnsi="Arial" w:cs="Arial"/>
          <w:sz w:val="22"/>
          <w:szCs w:val="22"/>
          <w:u w:val="single"/>
        </w:rPr>
      </w:pPr>
      <w:r w:rsidRPr="00B40501">
        <w:rPr>
          <w:rFonts w:ascii="Arial" w:hAnsi="Arial" w:cs="Arial"/>
          <w:sz w:val="22"/>
          <w:szCs w:val="22"/>
          <w:u w:val="single"/>
        </w:rPr>
        <w:tab/>
      </w:r>
      <w:r w:rsidRPr="00B40501">
        <w:rPr>
          <w:rFonts w:ascii="Arial" w:hAnsi="Arial" w:cs="Arial"/>
          <w:sz w:val="22"/>
          <w:szCs w:val="22"/>
          <w:u w:val="single"/>
        </w:rPr>
        <w:tab/>
      </w:r>
    </w:p>
    <w:p w14:paraId="6A0F3B19" w14:textId="143B7819" w:rsidR="003445E6" w:rsidRPr="003445E6" w:rsidRDefault="003445E6" w:rsidP="00B40501">
      <w:pPr>
        <w:tabs>
          <w:tab w:val="left" w:pos="9270"/>
        </w:tabs>
        <w:spacing w:before="120"/>
        <w:ind w:left="1080"/>
      </w:pPr>
      <w:r w:rsidRPr="00B40501">
        <w:rPr>
          <w:rFonts w:ascii="Arial" w:hAnsi="Arial" w:cs="Arial"/>
          <w:sz w:val="22"/>
          <w:szCs w:val="22"/>
          <w:u w:val="single"/>
        </w:rPr>
        <w:tab/>
      </w:r>
      <w:r>
        <w:rPr>
          <w:u w:val="single"/>
        </w:rPr>
        <w:tab/>
      </w:r>
    </w:p>
    <w:p w14:paraId="5B399B40" w14:textId="23773BD2" w:rsidR="00452BD9" w:rsidRPr="006B0290" w:rsidRDefault="00452BD9" w:rsidP="003445E6">
      <w:pPr>
        <w:pStyle w:val="POprotectionslist"/>
        <w:tabs>
          <w:tab w:val="clear" w:pos="720"/>
          <w:tab w:val="clear" w:pos="1080"/>
        </w:tabs>
        <w:spacing w:after="0"/>
        <w:ind w:hanging="360"/>
        <w:rPr>
          <w:b/>
        </w:rPr>
      </w:pPr>
      <w:r w:rsidRPr="006B0290">
        <w:rPr>
          <w:b/>
        </w:rPr>
        <w:t>Antiharassment Temporary Protection Order</w:t>
      </w:r>
    </w:p>
    <w:p w14:paraId="2367149B" w14:textId="04FC2EBF" w:rsidR="00452BD9" w:rsidRDefault="75578507" w:rsidP="003445E6">
      <w:pPr>
        <w:pStyle w:val="PO5indenthanging"/>
        <w:tabs>
          <w:tab w:val="clear" w:pos="1080"/>
        </w:tabs>
        <w:spacing w:after="0"/>
        <w:ind w:left="1440"/>
      </w:pPr>
      <w:r>
        <w:t>[  ]</w:t>
      </w:r>
      <w:r w:rsidR="00452BD9">
        <w:tab/>
      </w:r>
      <w:r>
        <w:t>No fee required (stalking, hate crime, single act of violence</w:t>
      </w:r>
      <w:r w:rsidR="0012398D">
        <w:t xml:space="preserve">, </w:t>
      </w:r>
      <w:r>
        <w:t>or</w:t>
      </w:r>
      <w:r w:rsidR="0012398D">
        <w:t xml:space="preserve"> </w:t>
      </w:r>
      <w:r>
        <w:t>threat of violence including malicious and intentional threat, or presence of firearm/weapon causing substantial emotional distress, family or household member engaged in domestic violence, or nonconsensual sexual conduct or penetration or a sex offense. RCW</w:t>
      </w:r>
      <w:r w:rsidR="0082799A">
        <w:t> </w:t>
      </w:r>
      <w:r>
        <w:t>7.105.105(9))</w:t>
      </w:r>
      <w:r w:rsidR="007D705F">
        <w:t>.</w:t>
      </w:r>
    </w:p>
    <w:p w14:paraId="6C3F26CE" w14:textId="77777777" w:rsidR="00C952C2" w:rsidRDefault="00C952C2" w:rsidP="003B796C">
      <w:pPr>
        <w:pStyle w:val="PONumberedSection"/>
        <w:spacing w:after="0"/>
      </w:pPr>
      <w:r>
        <w:t>Jurisdiction</w:t>
      </w:r>
    </w:p>
    <w:p w14:paraId="4E76D5D1" w14:textId="24CB67B4" w:rsidR="004119F0" w:rsidRDefault="007C581B" w:rsidP="003B796C">
      <w:pPr>
        <w:pStyle w:val="POnoindent"/>
        <w:spacing w:after="0"/>
        <w:ind w:left="720"/>
      </w:pPr>
      <w:r>
        <w:t>The court has jurisdiction over the parties</w:t>
      </w:r>
      <w:r w:rsidR="004119F0">
        <w:t xml:space="preserve"> </w:t>
      </w:r>
      <w:r>
        <w:t>and the subject matter.</w:t>
      </w:r>
    </w:p>
    <w:p w14:paraId="54DC8625" w14:textId="2DCE5303" w:rsidR="004119F0" w:rsidRDefault="00FC45D4" w:rsidP="003B796C">
      <w:pPr>
        <w:pStyle w:val="PO5indenthanging"/>
        <w:spacing w:after="0"/>
      </w:pPr>
      <w:r w:rsidRPr="004F5A27">
        <w:rPr>
          <w:bCs/>
        </w:rPr>
        <w:t>[  ]</w:t>
      </w:r>
      <w:r w:rsidRPr="004F5A27">
        <w:rPr>
          <w:bCs/>
        </w:rPr>
        <w:tab/>
      </w:r>
      <w:r w:rsidR="004119F0" w:rsidRPr="003E00DA">
        <w:rPr>
          <w:b/>
        </w:rPr>
        <w:t>Minors</w:t>
      </w:r>
      <w:r w:rsidR="004119F0">
        <w:rPr>
          <w:b/>
        </w:rPr>
        <w:t xml:space="preserve">: </w:t>
      </w:r>
      <w:r w:rsidR="004119F0">
        <w:t xml:space="preserve">Washington state [  ] has exclusive continuing jurisdiction </w:t>
      </w:r>
      <w:r w:rsidR="00D00409">
        <w:t xml:space="preserve"> </w:t>
      </w:r>
      <w:r w:rsidR="004119F0">
        <w:t xml:space="preserve">[  ] is the home state </w:t>
      </w:r>
      <w:r w:rsidR="00D00409">
        <w:t xml:space="preserve"> </w:t>
      </w:r>
      <w:r w:rsidR="004119F0">
        <w:t>[  ] has temporary emergency jurisdiction over the children.</w:t>
      </w:r>
    </w:p>
    <w:p w14:paraId="2EC0A26E" w14:textId="1D3B6E5E" w:rsidR="00EC2619" w:rsidRDefault="00140AF2" w:rsidP="009B705A">
      <w:pPr>
        <w:pStyle w:val="PO75noindent"/>
        <w:tabs>
          <w:tab w:val="left" w:pos="1440"/>
          <w:tab w:val="left" w:pos="9180"/>
        </w:tabs>
        <w:spacing w:after="0"/>
        <w:ind w:left="1440" w:hanging="360"/>
      </w:pPr>
      <w:r w:rsidRPr="00CC0CDA">
        <w:t>[  ]</w:t>
      </w:r>
      <w:r w:rsidR="009B705A">
        <w:tab/>
      </w:r>
      <w:r w:rsidR="00106963" w:rsidRPr="00CC0CDA">
        <w:rPr>
          <w:b/>
          <w:bCs/>
        </w:rPr>
        <w:t>T</w:t>
      </w:r>
      <w:r w:rsidR="00106963" w:rsidRPr="6F6FA869">
        <w:rPr>
          <w:b/>
          <w:bCs/>
        </w:rPr>
        <w:t>emporary Emergency Jurisdiction</w:t>
      </w:r>
      <w:r w:rsidR="00106963">
        <w:t>: The petitioner has until (</w:t>
      </w:r>
      <w:r w:rsidR="00106963" w:rsidRPr="6F6FA869">
        <w:rPr>
          <w:i/>
          <w:iCs/>
        </w:rPr>
        <w:t>date</w:t>
      </w:r>
      <w:r w:rsidR="00106963">
        <w:t xml:space="preserve">) </w:t>
      </w:r>
      <w:r w:rsidR="00106963" w:rsidRPr="00870843">
        <w:rPr>
          <w:u w:val="single"/>
        </w:rPr>
        <w:tab/>
      </w:r>
    </w:p>
    <w:p w14:paraId="5D3C03D6" w14:textId="5F5377AC" w:rsidR="00EC2619" w:rsidRDefault="00106963" w:rsidP="009D27CB">
      <w:pPr>
        <w:pStyle w:val="PO75noindent"/>
        <w:tabs>
          <w:tab w:val="left" w:pos="1350"/>
          <w:tab w:val="left" w:pos="9180"/>
        </w:tabs>
        <w:spacing w:after="0"/>
        <w:ind w:left="1440"/>
        <w:rPr>
          <w:u w:val="single"/>
        </w:rPr>
      </w:pPr>
      <w:r>
        <w:t>to return to (</w:t>
      </w:r>
      <w:r w:rsidRPr="6F6FA869">
        <w:rPr>
          <w:i/>
          <w:iCs/>
        </w:rPr>
        <w:t>state/co</w:t>
      </w:r>
      <w:r w:rsidRPr="00870843">
        <w:rPr>
          <w:i/>
          <w:iCs/>
        </w:rPr>
        <w:t>urt with jurisdiction</w:t>
      </w:r>
      <w:r w:rsidR="6F6FA869" w:rsidRPr="00870843">
        <w:rPr>
          <w:i/>
          <w:iCs/>
        </w:rPr>
        <w:t xml:space="preserve"> over the minors</w:t>
      </w:r>
      <w:r>
        <w:t xml:space="preserve">) </w:t>
      </w:r>
      <w:r w:rsidRPr="00400138">
        <w:rPr>
          <w:u w:val="single"/>
        </w:rPr>
        <w:tab/>
      </w:r>
    </w:p>
    <w:p w14:paraId="1BC94441" w14:textId="7943F745" w:rsidR="00106963" w:rsidRDefault="00106963" w:rsidP="000167F5">
      <w:pPr>
        <w:pStyle w:val="PO75noindent"/>
        <w:tabs>
          <w:tab w:val="left" w:pos="1440"/>
          <w:tab w:val="left" w:pos="9180"/>
        </w:tabs>
        <w:spacing w:after="0"/>
        <w:ind w:left="1440"/>
        <w:rPr>
          <w:u w:val="single"/>
        </w:rPr>
      </w:pPr>
      <w:r>
        <w:t>to seek any court orders about these minors:</w:t>
      </w:r>
      <w:r>
        <w:br/>
      </w:r>
      <w:r w:rsidRPr="00ED6123">
        <w:rPr>
          <w:u w:val="single"/>
        </w:rPr>
        <w:tab/>
      </w:r>
    </w:p>
    <w:p w14:paraId="081F62EA" w14:textId="5034357C" w:rsidR="00EC2619" w:rsidRPr="00F733FC" w:rsidRDefault="00EC2619" w:rsidP="000167F5">
      <w:pPr>
        <w:pStyle w:val="PO75noindent"/>
        <w:tabs>
          <w:tab w:val="left" w:pos="1440"/>
          <w:tab w:val="left" w:pos="9180"/>
        </w:tabs>
        <w:spacing w:after="0"/>
        <w:ind w:left="1440"/>
        <w:rPr>
          <w:u w:val="single"/>
        </w:rPr>
      </w:pPr>
      <w:r w:rsidRPr="00F733FC">
        <w:rPr>
          <w:u w:val="single"/>
        </w:rPr>
        <w:tab/>
      </w:r>
    </w:p>
    <w:p w14:paraId="0E8F985B" w14:textId="5FDF24BD" w:rsidR="00450481" w:rsidRDefault="00106963" w:rsidP="00631846">
      <w:pPr>
        <w:pStyle w:val="PO75noindent"/>
        <w:tabs>
          <w:tab w:val="left" w:pos="1440"/>
        </w:tabs>
        <w:spacing w:after="0"/>
        <w:ind w:left="1440"/>
      </w:pPr>
      <w:r>
        <w:t xml:space="preserve">The Washington order will terminate on that date for the minors. RCW </w:t>
      </w:r>
      <w:r w:rsidRPr="00492711">
        <w:t>26.27.231</w:t>
      </w:r>
      <w:r w:rsidR="00CE0A0C">
        <w:t>.</w:t>
      </w:r>
    </w:p>
    <w:p w14:paraId="692740EC" w14:textId="1015FDA8" w:rsidR="00F51BC1" w:rsidRDefault="006A5318" w:rsidP="003B796C">
      <w:pPr>
        <w:pStyle w:val="PO5indenthanging"/>
        <w:spacing w:after="0"/>
        <w:rPr>
          <w:rFonts w:eastAsiaTheme="minorHAnsi"/>
        </w:rPr>
      </w:pPr>
      <w:r w:rsidRPr="003E00DA">
        <w:t>[  ]</w:t>
      </w:r>
      <w:r w:rsidRPr="003E00DA">
        <w:tab/>
      </w:r>
      <w:r w:rsidR="00ED2340">
        <w:rPr>
          <w:b/>
          <w:bCs/>
        </w:rPr>
        <w:t>The person who filed</w:t>
      </w:r>
      <w:r w:rsidR="00AC1FD5" w:rsidRPr="003E00DA">
        <w:rPr>
          <w:b/>
          <w:bCs/>
        </w:rPr>
        <w:t xml:space="preserve"> </w:t>
      </w:r>
      <w:r w:rsidR="00EB5AC8" w:rsidRPr="003E00DA">
        <w:rPr>
          <w:b/>
          <w:bCs/>
        </w:rPr>
        <w:t>is not a parent</w:t>
      </w:r>
      <w:r w:rsidR="003D264B">
        <w:rPr>
          <w:b/>
          <w:bCs/>
        </w:rPr>
        <w:t xml:space="preserve"> </w:t>
      </w:r>
      <w:r w:rsidR="00EB5AC8" w:rsidRPr="003E00DA">
        <w:t xml:space="preserve">of </w:t>
      </w:r>
      <w:r w:rsidR="009E24A6" w:rsidRPr="003E00DA">
        <w:t>one or more children listed above.</w:t>
      </w:r>
      <w:r w:rsidR="00F51BC1">
        <w:br/>
        <w:t>(</w:t>
      </w:r>
      <w:r w:rsidR="00F51BC1" w:rsidRPr="00F51BC1">
        <w:rPr>
          <w:b/>
          <w:bCs/>
          <w:i/>
          <w:iCs/>
        </w:rPr>
        <w:t>Important!</w:t>
      </w:r>
      <w:r w:rsidR="00F51BC1">
        <w:t xml:space="preserve"> </w:t>
      </w:r>
      <w:r w:rsidR="003D264B" w:rsidRPr="00F51BC1">
        <w:rPr>
          <w:bCs/>
          <w:i/>
          <w:iCs/>
        </w:rPr>
        <w:t xml:space="preserve">Complete </w:t>
      </w:r>
      <w:r w:rsidR="00FA6E91">
        <w:rPr>
          <w:bCs/>
          <w:i/>
          <w:iCs/>
        </w:rPr>
        <w:t xml:space="preserve">Protection Order </w:t>
      </w:r>
      <w:r w:rsidR="003D264B" w:rsidRPr="00F51BC1">
        <w:rPr>
          <w:bCs/>
          <w:i/>
          <w:iCs/>
        </w:rPr>
        <w:t>Attachment A: Non-Parent</w:t>
      </w:r>
      <w:r w:rsidR="00B65A80">
        <w:rPr>
          <w:bCs/>
          <w:i/>
          <w:iCs/>
        </w:rPr>
        <w:t xml:space="preserve"> (ICWA), </w:t>
      </w:r>
      <w:r w:rsidR="00B65A80" w:rsidRPr="00FC41AD">
        <w:rPr>
          <w:bCs/>
          <w:iCs/>
        </w:rPr>
        <w:t>PO</w:t>
      </w:r>
      <w:r w:rsidR="0082799A">
        <w:rPr>
          <w:bCs/>
          <w:iCs/>
        </w:rPr>
        <w:t> </w:t>
      </w:r>
      <w:r w:rsidR="00B65A80" w:rsidRPr="00FC41AD">
        <w:rPr>
          <w:bCs/>
          <w:iCs/>
        </w:rPr>
        <w:t>030A/PO 040A</w:t>
      </w:r>
      <w:r w:rsidR="00F51BC1" w:rsidRPr="00F51BC1">
        <w:rPr>
          <w:bCs/>
          <w:i/>
          <w:iCs/>
        </w:rPr>
        <w:t>.</w:t>
      </w:r>
      <w:r w:rsidR="00F51BC1">
        <w:rPr>
          <w:bCs/>
        </w:rPr>
        <w:t>)</w:t>
      </w:r>
    </w:p>
    <w:p w14:paraId="4EAF453E" w14:textId="4AD720C8" w:rsidR="00F86E1D" w:rsidRDefault="00F86E1D" w:rsidP="003B796C">
      <w:pPr>
        <w:pStyle w:val="PONumberedSection"/>
        <w:spacing w:after="0"/>
        <w:rPr>
          <w:rFonts w:eastAsiaTheme="minorHAnsi"/>
        </w:rPr>
      </w:pPr>
      <w:r>
        <w:rPr>
          <w:rFonts w:eastAsiaTheme="minorHAnsi"/>
        </w:rPr>
        <w:t>Other Findings (if any)</w:t>
      </w:r>
    </w:p>
    <w:p w14:paraId="65C9EFAA" w14:textId="66056AC2" w:rsidR="00F86E1D" w:rsidRDefault="00F86E1D">
      <w:pPr>
        <w:pStyle w:val="PO5blankline"/>
        <w:spacing w:after="0"/>
        <w:rPr>
          <w:rFonts w:eastAsiaTheme="minorHAnsi"/>
        </w:rPr>
      </w:pPr>
      <w:r>
        <w:rPr>
          <w:rFonts w:eastAsiaTheme="minorHAnsi"/>
        </w:rPr>
        <w:tab/>
      </w:r>
    </w:p>
    <w:p w14:paraId="00979960" w14:textId="3D57AC04" w:rsidR="00E16077" w:rsidRDefault="00F86E1D">
      <w:pPr>
        <w:pStyle w:val="PO5blankline"/>
        <w:spacing w:after="0"/>
        <w:rPr>
          <w:rFonts w:eastAsiaTheme="minorHAnsi"/>
        </w:rPr>
      </w:pPr>
      <w:r>
        <w:rPr>
          <w:rFonts w:eastAsiaTheme="minorHAnsi"/>
        </w:rPr>
        <w:lastRenderedPageBreak/>
        <w:tab/>
      </w:r>
    </w:p>
    <w:p w14:paraId="1702CFBE" w14:textId="69979872" w:rsidR="003A4717" w:rsidRDefault="003A4717">
      <w:pPr>
        <w:pStyle w:val="PO5blankline"/>
        <w:spacing w:after="0"/>
        <w:rPr>
          <w:rFonts w:eastAsiaTheme="minorHAnsi"/>
        </w:rPr>
      </w:pPr>
      <w:r>
        <w:rPr>
          <w:rFonts w:eastAsiaTheme="minorHAnsi"/>
        </w:rPr>
        <w:tab/>
      </w:r>
    </w:p>
    <w:p w14:paraId="6D8F2B4C" w14:textId="0BA68425" w:rsidR="003A4717" w:rsidRDefault="00CF7094" w:rsidP="00B40501">
      <w:pPr>
        <w:pStyle w:val="PO5blankline"/>
        <w:rPr>
          <w:rFonts w:eastAsiaTheme="minorHAnsi"/>
        </w:rPr>
      </w:pPr>
      <w:r>
        <w:rPr>
          <w:rFonts w:eastAsiaTheme="minorHAnsi"/>
        </w:rPr>
        <w:tab/>
      </w:r>
    </w:p>
    <w:tbl>
      <w:tblPr>
        <w:tblStyle w:val="TableGrid"/>
        <w:tblW w:w="0" w:type="auto"/>
        <w:shd w:val="clear" w:color="auto" w:fill="000000" w:themeFill="text1"/>
        <w:tblLook w:val="04A0" w:firstRow="1" w:lastRow="0" w:firstColumn="1" w:lastColumn="0" w:noHBand="0" w:noVBand="1"/>
      </w:tblPr>
      <w:tblGrid>
        <w:gridCol w:w="9330"/>
      </w:tblGrid>
      <w:tr w:rsidR="00D31D2B" w:rsidRPr="00D31D2B" w14:paraId="705921E7" w14:textId="77777777" w:rsidTr="003B796C">
        <w:tc>
          <w:tcPr>
            <w:tcW w:w="9330" w:type="dxa"/>
            <w:tcBorders>
              <w:top w:val="single" w:sz="12" w:space="0" w:color="auto"/>
              <w:left w:val="single" w:sz="12" w:space="0" w:color="auto"/>
              <w:bottom w:val="single" w:sz="12" w:space="0" w:color="auto"/>
              <w:right w:val="single" w:sz="12" w:space="0" w:color="auto"/>
            </w:tcBorders>
          </w:tcPr>
          <w:p w14:paraId="7B0B0203" w14:textId="7DAF6E42" w:rsidR="00C55294" w:rsidRPr="00D31D2B" w:rsidRDefault="00C55294" w:rsidP="00C952C2">
            <w:pPr>
              <w:pStyle w:val="Default"/>
              <w:spacing w:before="120" w:after="120"/>
              <w:rPr>
                <w:color w:val="FFFFFF" w:themeColor="background1"/>
                <w:sz w:val="22"/>
                <w:szCs w:val="22"/>
              </w:rPr>
            </w:pPr>
            <w:r w:rsidRPr="00AD3129">
              <w:rPr>
                <w:b/>
                <w:color w:val="000000" w:themeColor="text1"/>
                <w:sz w:val="22"/>
                <w:szCs w:val="22"/>
              </w:rPr>
              <w:t xml:space="preserve">Temporary </w:t>
            </w:r>
            <w:r w:rsidR="00C952C2" w:rsidRPr="00AD3129">
              <w:rPr>
                <w:b/>
                <w:color w:val="000000" w:themeColor="text1"/>
                <w:sz w:val="22"/>
                <w:szCs w:val="22"/>
              </w:rPr>
              <w:t xml:space="preserve">Restraints </w:t>
            </w:r>
            <w:r w:rsidR="001957D7" w:rsidRPr="00AD3129">
              <w:rPr>
                <w:bCs/>
                <w:color w:val="000000" w:themeColor="text1"/>
                <w:sz w:val="22"/>
                <w:szCs w:val="22"/>
              </w:rPr>
              <w:t>(</w:t>
            </w:r>
            <w:r w:rsidRPr="00AD3129">
              <w:rPr>
                <w:bCs/>
                <w:i/>
                <w:iCs/>
                <w:color w:val="000000" w:themeColor="text1"/>
                <w:sz w:val="22"/>
                <w:szCs w:val="22"/>
              </w:rPr>
              <w:t>Check all that apply</w:t>
            </w:r>
            <w:r w:rsidR="001957D7" w:rsidRPr="00AD3129">
              <w:rPr>
                <w:bCs/>
                <w:color w:val="000000" w:themeColor="text1"/>
                <w:sz w:val="22"/>
                <w:szCs w:val="22"/>
              </w:rPr>
              <w:t>)</w:t>
            </w:r>
            <w:r w:rsidR="0003673A">
              <w:rPr>
                <w:bCs/>
                <w:color w:val="000000" w:themeColor="text1"/>
                <w:sz w:val="22"/>
                <w:szCs w:val="22"/>
              </w:rPr>
              <w:t>:</w:t>
            </w:r>
          </w:p>
        </w:tc>
      </w:tr>
    </w:tbl>
    <w:p w14:paraId="4381A5EC" w14:textId="65937348" w:rsidR="004D1D10" w:rsidRPr="004D1D10" w:rsidRDefault="00D712AB">
      <w:pPr>
        <w:pStyle w:val="PONumberedSection"/>
        <w:spacing w:after="0"/>
      </w:pPr>
      <w:r w:rsidRPr="000729E2">
        <w:t xml:space="preserve">The </w:t>
      </w:r>
      <w:r w:rsidR="00D04FBE">
        <w:t>C</w:t>
      </w:r>
      <w:r w:rsidRPr="000729E2">
        <w:t xml:space="preserve">ourt </w:t>
      </w:r>
      <w:r w:rsidR="00D04FBE">
        <w:t>O</w:t>
      </w:r>
      <w:r w:rsidRPr="000729E2">
        <w:t>rders:</w:t>
      </w:r>
      <w:r w:rsidR="004D1D10">
        <w:t xml:space="preserve"> </w:t>
      </w:r>
      <w:r w:rsidR="004D1D10" w:rsidRPr="003E00DA">
        <w:t xml:space="preserve">To the </w:t>
      </w:r>
      <w:r w:rsidR="008B6D65">
        <w:rPr>
          <w:rFonts w:eastAsiaTheme="minorHAnsi"/>
        </w:rPr>
        <w:t>R</w:t>
      </w:r>
      <w:r w:rsidR="004D1D10" w:rsidRPr="003E00DA">
        <w:rPr>
          <w:rFonts w:eastAsiaTheme="minorHAnsi"/>
        </w:rPr>
        <w:t xml:space="preserve">estrained </w:t>
      </w:r>
      <w:r w:rsidR="008B6D65">
        <w:rPr>
          <w:rFonts w:eastAsiaTheme="minorHAnsi"/>
        </w:rPr>
        <w:t>P</w:t>
      </w:r>
      <w:r w:rsidR="004D1D10" w:rsidRPr="003E00DA">
        <w:rPr>
          <w:rFonts w:eastAsiaTheme="minorHAnsi"/>
        </w:rPr>
        <w:t>erson:</w:t>
      </w:r>
    </w:p>
    <w:p w14:paraId="4FEE1345" w14:textId="19088ED0" w:rsidR="00410316" w:rsidRDefault="00410316">
      <w:pPr>
        <w:pStyle w:val="POprotectionssubheading"/>
        <w:pBdr>
          <w:top w:val="none" w:sz="0" w:space="0" w:color="auto"/>
        </w:pBdr>
        <w:spacing w:before="120" w:after="0"/>
        <w:rPr>
          <w:rFonts w:eastAsiaTheme="minorHAnsi"/>
        </w:rPr>
      </w:pPr>
      <w:r>
        <w:rPr>
          <w:rFonts w:eastAsiaTheme="minorHAnsi"/>
        </w:rPr>
        <w:t xml:space="preserve">General </w:t>
      </w:r>
      <w:r w:rsidR="00BF032E">
        <w:rPr>
          <w:rFonts w:eastAsiaTheme="minorHAnsi"/>
        </w:rPr>
        <w:t>Restraints</w:t>
      </w:r>
    </w:p>
    <w:p w14:paraId="7A1E312E" w14:textId="4483E167" w:rsidR="00DC2B5B" w:rsidRPr="00281D7D" w:rsidRDefault="00016921" w:rsidP="000167F5">
      <w:pPr>
        <w:pStyle w:val="POprotectionslist"/>
        <w:numPr>
          <w:ilvl w:val="0"/>
          <w:numId w:val="11"/>
        </w:numPr>
        <w:tabs>
          <w:tab w:val="clear" w:pos="9180"/>
          <w:tab w:val="left" w:pos="9270"/>
        </w:tabs>
        <w:spacing w:after="0"/>
        <w:ind w:left="1080" w:hanging="720"/>
      </w:pPr>
      <w:r w:rsidRPr="00710D07">
        <w:rPr>
          <w:spacing w:val="-2"/>
        </w:rPr>
        <w:t>[  ]</w:t>
      </w:r>
      <w:r w:rsidR="00C35085">
        <w:tab/>
      </w:r>
      <w:r w:rsidRPr="00710D07">
        <w:rPr>
          <w:b/>
          <w:bCs/>
        </w:rPr>
        <w:t>No Harm:</w:t>
      </w:r>
      <w:r>
        <w:t xml:space="preserve"> </w:t>
      </w:r>
      <w:r w:rsidR="004D1D10">
        <w:t>Do</w:t>
      </w:r>
      <w:r w:rsidR="00341B66" w:rsidRPr="00710D07">
        <w:rPr>
          <w:bCs/>
        </w:rPr>
        <w:t xml:space="preserve"> not cause </w:t>
      </w:r>
      <w:r w:rsidRPr="001230AE">
        <w:t xml:space="preserve">any physical harm, bodily injury, assault, nonconsensual sexual conduct or nonconsensual sexual penetration, and </w:t>
      </w:r>
      <w:r w:rsidR="004024F1">
        <w:t xml:space="preserve">do </w:t>
      </w:r>
      <w:r w:rsidR="005E0AFA">
        <w:t xml:space="preserve">not </w:t>
      </w:r>
      <w:r w:rsidRPr="001230AE">
        <w:t>harass, threaten, or stalk</w:t>
      </w:r>
      <w:r w:rsidR="00DC2B5B">
        <w:t>:</w:t>
      </w:r>
    </w:p>
    <w:p w14:paraId="0533457D" w14:textId="0A093162" w:rsidR="005E61F2" w:rsidRDefault="00016921" w:rsidP="003445E6">
      <w:pPr>
        <w:pStyle w:val="POprotectionslist"/>
        <w:numPr>
          <w:ilvl w:val="0"/>
          <w:numId w:val="0"/>
        </w:numPr>
        <w:tabs>
          <w:tab w:val="left" w:pos="4320"/>
        </w:tabs>
        <w:spacing w:after="0"/>
        <w:ind w:left="1440" w:hanging="360"/>
      </w:pPr>
      <w:r w:rsidRPr="00710D07">
        <w:rPr>
          <w:spacing w:val="-2"/>
        </w:rPr>
        <w:t>[  ]</w:t>
      </w:r>
      <w:r w:rsidR="000167F5">
        <w:rPr>
          <w:spacing w:val="-2"/>
        </w:rPr>
        <w:tab/>
      </w:r>
      <w:r>
        <w:t>the protected person</w:t>
      </w:r>
      <w:r w:rsidR="003445E6">
        <w:tab/>
      </w:r>
      <w:r w:rsidRPr="00710D07">
        <w:rPr>
          <w:spacing w:val="-2"/>
        </w:rPr>
        <w:t xml:space="preserve">[  ] </w:t>
      </w:r>
      <w:r w:rsidRPr="001230AE">
        <w:t xml:space="preserve">the minors named in </w:t>
      </w:r>
      <w:r>
        <w:t>section</w:t>
      </w:r>
      <w:r w:rsidRPr="001230AE">
        <w:t xml:space="preserve"> </w:t>
      </w:r>
      <w:r w:rsidR="00C020FD" w:rsidRPr="00710D07">
        <w:rPr>
          <w:b/>
          <w:bCs/>
        </w:rPr>
        <w:t>3</w:t>
      </w:r>
      <w:r w:rsidR="00C020FD" w:rsidRPr="001230AE">
        <w:t xml:space="preserve"> </w:t>
      </w:r>
      <w:r w:rsidRPr="001230AE">
        <w:t>above</w:t>
      </w:r>
    </w:p>
    <w:p w14:paraId="3333B12B" w14:textId="350ED09C" w:rsidR="00016921" w:rsidRPr="006967CE" w:rsidRDefault="00016921" w:rsidP="00170FAF">
      <w:pPr>
        <w:pStyle w:val="POprotectionslist"/>
        <w:numPr>
          <w:ilvl w:val="0"/>
          <w:numId w:val="0"/>
        </w:numPr>
        <w:tabs>
          <w:tab w:val="clear" w:pos="5040"/>
        </w:tabs>
        <w:spacing w:after="0"/>
        <w:ind w:left="1440" w:hanging="360"/>
      </w:pPr>
      <w:r w:rsidRPr="001230AE">
        <w:t>[  ]</w:t>
      </w:r>
      <w:r w:rsidR="000167F5">
        <w:tab/>
      </w:r>
      <w:r w:rsidRPr="001230AE">
        <w:t>these minors only:</w:t>
      </w:r>
      <w:r w:rsidR="00170FAF">
        <w:t xml:space="preserve"> </w:t>
      </w:r>
      <w:r w:rsidRPr="00710D07">
        <w:rPr>
          <w:u w:val="single"/>
        </w:rPr>
        <w:tab/>
      </w:r>
    </w:p>
    <w:p w14:paraId="053D29B0" w14:textId="4427B578" w:rsidR="00DC2B5B" w:rsidRDefault="00016921" w:rsidP="000167F5">
      <w:pPr>
        <w:pStyle w:val="POprotectionslist"/>
        <w:tabs>
          <w:tab w:val="clear" w:pos="9180"/>
          <w:tab w:val="left" w:pos="9270"/>
        </w:tabs>
        <w:spacing w:after="0"/>
      </w:pPr>
      <w:r>
        <w:t xml:space="preserve">[  </w:t>
      </w:r>
      <w:r w:rsidRPr="001230AE">
        <w:t>]</w:t>
      </w:r>
      <w:r w:rsidR="00C35085">
        <w:tab/>
      </w:r>
      <w:r w:rsidRPr="001230AE">
        <w:rPr>
          <w:b/>
          <w:bCs/>
        </w:rPr>
        <w:t xml:space="preserve">No Contact: </w:t>
      </w:r>
      <w:r w:rsidR="004D1D10">
        <w:t>Do</w:t>
      </w:r>
      <w:r w:rsidR="00341B66">
        <w:t xml:space="preserve"> not attempt or have </w:t>
      </w:r>
      <w:r w:rsidRPr="001230AE">
        <w:t xml:space="preserve">any contact, including nonphysical contact, directly, indirectly, or through third parties, regardless of whether those third parties know of the order, except for </w:t>
      </w:r>
      <w:r>
        <w:t>service</w:t>
      </w:r>
      <w:r w:rsidRPr="001230AE">
        <w:t xml:space="preserve"> of court documents with</w:t>
      </w:r>
      <w:r w:rsidR="00DC2B5B">
        <w:t>:</w:t>
      </w:r>
    </w:p>
    <w:p w14:paraId="0FF82635" w14:textId="33E304F9" w:rsidR="005E61F2" w:rsidRDefault="00016921" w:rsidP="003445E6">
      <w:pPr>
        <w:pStyle w:val="POprotectionslist"/>
        <w:numPr>
          <w:ilvl w:val="0"/>
          <w:numId w:val="0"/>
        </w:numPr>
        <w:tabs>
          <w:tab w:val="left" w:pos="4320"/>
        </w:tabs>
        <w:spacing w:after="20"/>
        <w:ind w:left="1440" w:hanging="360"/>
      </w:pPr>
      <w:r w:rsidRPr="001230AE">
        <w:t>[  ]</w:t>
      </w:r>
      <w:r w:rsidR="000167F5">
        <w:tab/>
      </w:r>
      <w:r w:rsidR="009C1204">
        <w:t>the protected person</w:t>
      </w:r>
      <w:r w:rsidR="003445E6">
        <w:tab/>
      </w:r>
      <w:r w:rsidRPr="001230AE">
        <w:t xml:space="preserve">[ </w:t>
      </w:r>
      <w:r>
        <w:t xml:space="preserve"> </w:t>
      </w:r>
      <w:r w:rsidRPr="001230AE">
        <w:t>]</w:t>
      </w:r>
      <w:r>
        <w:t xml:space="preserve"> </w:t>
      </w:r>
      <w:r w:rsidRPr="001230AE">
        <w:t xml:space="preserve">the minors named in </w:t>
      </w:r>
      <w:r>
        <w:t>section</w:t>
      </w:r>
      <w:r w:rsidRPr="001230AE">
        <w:t xml:space="preserve"> </w:t>
      </w:r>
      <w:r w:rsidR="003A0B96" w:rsidRPr="006967CE">
        <w:rPr>
          <w:b/>
          <w:bCs/>
        </w:rPr>
        <w:t>3</w:t>
      </w:r>
      <w:r w:rsidR="003A0B96" w:rsidRPr="001230AE">
        <w:t xml:space="preserve"> </w:t>
      </w:r>
      <w:r w:rsidRPr="001230AE">
        <w:t>above</w:t>
      </w:r>
    </w:p>
    <w:p w14:paraId="7EABE227" w14:textId="52AA92BD" w:rsidR="005E61F2" w:rsidRDefault="00016921" w:rsidP="000167F5">
      <w:pPr>
        <w:pStyle w:val="POprotectionslist"/>
        <w:numPr>
          <w:ilvl w:val="0"/>
          <w:numId w:val="0"/>
        </w:numPr>
        <w:tabs>
          <w:tab w:val="clear" w:pos="5040"/>
        </w:tabs>
        <w:spacing w:after="0"/>
        <w:ind w:left="1440" w:hanging="360"/>
      </w:pPr>
      <w:r w:rsidRPr="001230AE">
        <w:t>[  ]</w:t>
      </w:r>
      <w:r w:rsidR="000167F5">
        <w:tab/>
      </w:r>
      <w:r w:rsidRPr="001230AE">
        <w:t>these minors only:</w:t>
      </w:r>
      <w:r w:rsidR="00170FAF">
        <w:t xml:space="preserve"> </w:t>
      </w:r>
      <w:r w:rsidRPr="008007CC">
        <w:rPr>
          <w:u w:val="single"/>
        </w:rPr>
        <w:tab/>
      </w:r>
    </w:p>
    <w:p w14:paraId="5115F4D5" w14:textId="74CC330D" w:rsidR="00BE3D13" w:rsidRPr="00A35D0D" w:rsidRDefault="00BE3D13" w:rsidP="000167F5">
      <w:pPr>
        <w:pStyle w:val="POprotectionslist"/>
        <w:numPr>
          <w:ilvl w:val="0"/>
          <w:numId w:val="0"/>
        </w:numPr>
        <w:tabs>
          <w:tab w:val="clear" w:pos="5040"/>
        </w:tabs>
        <w:spacing w:after="0"/>
        <w:ind w:left="1440" w:hanging="360"/>
        <w:rPr>
          <w:color w:val="000000"/>
        </w:rPr>
      </w:pPr>
      <w:r w:rsidRPr="00842C3B">
        <w:t>[  ]</w:t>
      </w:r>
      <w:r w:rsidR="000167F5">
        <w:tab/>
      </w:r>
      <w:r>
        <w:t xml:space="preserve">these </w:t>
      </w:r>
      <w:r w:rsidRPr="00115047">
        <w:t xml:space="preserve">members of </w:t>
      </w:r>
      <w:r>
        <w:t xml:space="preserve">the protected person's </w:t>
      </w:r>
      <w:r w:rsidRPr="00115047">
        <w:t>household</w:t>
      </w:r>
      <w:r>
        <w:t>:</w:t>
      </w:r>
      <w:r w:rsidR="00170FAF">
        <w:t xml:space="preserve"> </w:t>
      </w:r>
      <w:r w:rsidRPr="00653355">
        <w:rPr>
          <w:u w:val="single"/>
        </w:rPr>
        <w:tab/>
      </w:r>
    </w:p>
    <w:p w14:paraId="429E8F77" w14:textId="2981E8AC" w:rsidR="00BE3D13" w:rsidRPr="00BE3D13" w:rsidRDefault="00BE3D13">
      <w:pPr>
        <w:pStyle w:val="POprotectionslist"/>
        <w:numPr>
          <w:ilvl w:val="0"/>
          <w:numId w:val="0"/>
        </w:numPr>
        <w:tabs>
          <w:tab w:val="clear" w:pos="5040"/>
        </w:tabs>
        <w:spacing w:after="20"/>
        <w:ind w:left="1440"/>
        <w:rPr>
          <w:u w:val="single"/>
        </w:rPr>
      </w:pPr>
      <w:r>
        <w:rPr>
          <w:u w:val="single"/>
        </w:rPr>
        <w:tab/>
      </w:r>
    </w:p>
    <w:p w14:paraId="11DB0A4E" w14:textId="2740D068" w:rsidR="005E61F2" w:rsidRDefault="00C80978" w:rsidP="00811C58">
      <w:pPr>
        <w:pStyle w:val="PO75indenthanging"/>
        <w:tabs>
          <w:tab w:val="left" w:pos="9180"/>
        </w:tabs>
        <w:spacing w:before="120" w:after="0"/>
        <w:rPr>
          <w:u w:val="single"/>
        </w:rPr>
      </w:pPr>
      <w:bookmarkStart w:id="0" w:name="_Hlk100871727"/>
      <w:r>
        <w:t>[  ]</w:t>
      </w:r>
      <w:r w:rsidR="00ED186B">
        <w:tab/>
      </w:r>
      <w:r w:rsidRPr="00B5541E">
        <w:rPr>
          <w:b/>
          <w:bCs/>
        </w:rPr>
        <w:t>Exception</w:t>
      </w:r>
      <w:r>
        <w:t xml:space="preserve"> (if any): Only this type of contact is allowed:</w:t>
      </w:r>
      <w:r w:rsidR="00170FAF">
        <w:t xml:space="preserve"> </w:t>
      </w:r>
      <w:r w:rsidRPr="00B5541E">
        <w:rPr>
          <w:u w:val="single"/>
        </w:rPr>
        <w:tab/>
      </w:r>
    </w:p>
    <w:p w14:paraId="5260E76E" w14:textId="4EDD10D1" w:rsidR="00C80978" w:rsidRDefault="00C80978" w:rsidP="00811C58">
      <w:pPr>
        <w:pStyle w:val="PO75indenthanging"/>
        <w:tabs>
          <w:tab w:val="left" w:pos="9180"/>
        </w:tabs>
        <w:spacing w:before="120" w:after="0"/>
        <w:ind w:firstLine="0"/>
        <w:rPr>
          <w:u w:val="single"/>
        </w:rPr>
      </w:pPr>
      <w:r w:rsidRPr="00B5541E">
        <w:rPr>
          <w:u w:val="single"/>
        </w:rPr>
        <w:tab/>
      </w:r>
    </w:p>
    <w:p w14:paraId="722668C0" w14:textId="6D573967" w:rsidR="00906C85" w:rsidRPr="00C24942" w:rsidRDefault="00B3096F" w:rsidP="00043A02">
      <w:pPr>
        <w:pStyle w:val="PO75indenthanging"/>
        <w:tabs>
          <w:tab w:val="left" w:pos="9360"/>
        </w:tabs>
        <w:spacing w:after="0"/>
      </w:pPr>
      <w:r>
        <w:tab/>
      </w:r>
      <w:r w:rsidR="00B443E0" w:rsidRPr="00870843">
        <w:t>Exceptions about minors</w:t>
      </w:r>
      <w:r w:rsidR="00434E03">
        <w:t xml:space="preserve"> only</w:t>
      </w:r>
      <w:r w:rsidR="00B443E0" w:rsidRPr="00870843">
        <w:t xml:space="preserve">, if any, </w:t>
      </w:r>
      <w:r w:rsidR="00906C85" w:rsidRPr="00870843">
        <w:t xml:space="preserve">provided in </w:t>
      </w:r>
      <w:r w:rsidR="00906C85" w:rsidRPr="00870843">
        <w:rPr>
          <w:b/>
          <w:bCs/>
        </w:rPr>
        <w:t>P</w:t>
      </w:r>
      <w:r w:rsidR="00906C85" w:rsidRPr="00870843">
        <w:t xml:space="preserve"> below.</w:t>
      </w:r>
    </w:p>
    <w:p w14:paraId="22C0006E" w14:textId="5E475763" w:rsidR="00D940F6" w:rsidRPr="00A35D0D" w:rsidRDefault="00D940F6" w:rsidP="000167F5">
      <w:pPr>
        <w:pStyle w:val="POprotectionslist"/>
        <w:tabs>
          <w:tab w:val="clear" w:pos="9180"/>
          <w:tab w:val="left" w:pos="9270"/>
        </w:tabs>
        <w:spacing w:after="0"/>
        <w:rPr>
          <w:color w:val="000000"/>
        </w:rPr>
      </w:pPr>
      <w:r w:rsidRPr="00653355">
        <w:rPr>
          <w:spacing w:val="-2"/>
        </w:rPr>
        <w:t>[  ]</w:t>
      </w:r>
      <w:r w:rsidR="00C35085">
        <w:tab/>
      </w:r>
      <w:r w:rsidRPr="00653355">
        <w:rPr>
          <w:b/>
        </w:rPr>
        <w:t xml:space="preserve">Stalking Behavior: </w:t>
      </w:r>
      <w:r>
        <w:t xml:space="preserve">Do not </w:t>
      </w:r>
      <w:r w:rsidRPr="00A70518">
        <w:t xml:space="preserve">harass, follow, monitor, keep under physical or electronic surveillance, </w:t>
      </w:r>
      <w:r w:rsidRPr="00AD3129">
        <w:t xml:space="preserve">cyber harass (as defined in </w:t>
      </w:r>
      <w:r w:rsidRPr="008A71DF">
        <w:t>RCW 9A.90.</w:t>
      </w:r>
      <w:r>
        <w:t>120</w:t>
      </w:r>
      <w:r w:rsidRPr="00AD3129">
        <w:t>),</w:t>
      </w:r>
      <w:r w:rsidRPr="00A70518">
        <w:t xml:space="preserve"> </w:t>
      </w:r>
      <w:r>
        <w:t xml:space="preserve">or </w:t>
      </w:r>
      <w:r w:rsidRPr="00A70518">
        <w:t>us</w:t>
      </w:r>
      <w:r>
        <w:t>e</w:t>
      </w:r>
      <w:r w:rsidRPr="00A70518">
        <w:t xml:space="preserve"> </w:t>
      </w:r>
      <w:r>
        <w:t>phone, video, audio</w:t>
      </w:r>
      <w:r w:rsidR="00555CD7">
        <w:t>,</w:t>
      </w:r>
      <w:r>
        <w:t xml:space="preserve"> </w:t>
      </w:r>
      <w:r w:rsidRPr="00A70518">
        <w:t xml:space="preserve">or other electronic means to </w:t>
      </w:r>
      <w:r>
        <w:t>record, photograph, or track</w:t>
      </w:r>
      <w:r w:rsidRPr="00A70518">
        <w:t xml:space="preserve"> locations or communication, including </w:t>
      </w:r>
      <w:r>
        <w:t>digital, wire,</w:t>
      </w:r>
      <w:r w:rsidRPr="00A70518">
        <w:t xml:space="preserve"> </w:t>
      </w:r>
      <w:r>
        <w:t>or</w:t>
      </w:r>
      <w:r w:rsidRPr="00A70518">
        <w:t xml:space="preserve"> electronic communication, of</w:t>
      </w:r>
      <w:r>
        <w:t>:</w:t>
      </w:r>
    </w:p>
    <w:p w14:paraId="0D7D4845" w14:textId="2594BF27" w:rsidR="00ED186B" w:rsidRDefault="00D940F6" w:rsidP="003445E6">
      <w:pPr>
        <w:pStyle w:val="POprotectionslist"/>
        <w:numPr>
          <w:ilvl w:val="0"/>
          <w:numId w:val="0"/>
        </w:numPr>
        <w:tabs>
          <w:tab w:val="left" w:pos="4320"/>
        </w:tabs>
        <w:spacing w:after="20"/>
        <w:ind w:left="1440" w:hanging="360"/>
      </w:pPr>
      <w:r>
        <w:t>[  ]</w:t>
      </w:r>
      <w:r w:rsidR="00ED186B">
        <w:tab/>
      </w:r>
      <w:r>
        <w:t>the protected person</w:t>
      </w:r>
      <w:r w:rsidR="003445E6">
        <w:tab/>
      </w:r>
      <w:r w:rsidRPr="00115047">
        <w:t xml:space="preserve">[  ] the minors named in section </w:t>
      </w:r>
      <w:r w:rsidRPr="006967CE">
        <w:rPr>
          <w:b/>
          <w:bCs/>
        </w:rPr>
        <w:t>3</w:t>
      </w:r>
      <w:r w:rsidRPr="00842C3B">
        <w:t xml:space="preserve"> above</w:t>
      </w:r>
    </w:p>
    <w:p w14:paraId="7D18C6F6" w14:textId="32D4B383" w:rsidR="00811C58" w:rsidRDefault="00D940F6" w:rsidP="00ED186B">
      <w:pPr>
        <w:pStyle w:val="POprotectionslist"/>
        <w:numPr>
          <w:ilvl w:val="0"/>
          <w:numId w:val="0"/>
        </w:numPr>
        <w:spacing w:after="20"/>
        <w:ind w:left="1440" w:hanging="360"/>
      </w:pPr>
      <w:r w:rsidRPr="00115047">
        <w:t>[  ]</w:t>
      </w:r>
      <w:r w:rsidR="00ED186B">
        <w:tab/>
      </w:r>
      <w:r w:rsidRPr="00115047">
        <w:t>these minors only:</w:t>
      </w:r>
      <w:r w:rsidR="001B501C">
        <w:t xml:space="preserve"> </w:t>
      </w:r>
      <w:r w:rsidRPr="00653355">
        <w:rPr>
          <w:u w:val="single"/>
        </w:rPr>
        <w:tab/>
      </w:r>
      <w:r w:rsidRPr="00653355">
        <w:rPr>
          <w:u w:val="single"/>
        </w:rPr>
        <w:tab/>
      </w:r>
    </w:p>
    <w:p w14:paraId="3ADD5161" w14:textId="24F77D56" w:rsidR="00D940F6" w:rsidRPr="00A35D0D" w:rsidRDefault="00D940F6" w:rsidP="00ED186B">
      <w:pPr>
        <w:pStyle w:val="POprotectionslist"/>
        <w:numPr>
          <w:ilvl w:val="0"/>
          <w:numId w:val="0"/>
        </w:numPr>
        <w:spacing w:after="20"/>
        <w:ind w:left="1440" w:hanging="360"/>
        <w:rPr>
          <w:color w:val="000000"/>
        </w:rPr>
      </w:pPr>
      <w:r w:rsidRPr="00842C3B">
        <w:t>[  ]</w:t>
      </w:r>
      <w:r w:rsidR="00ED186B">
        <w:tab/>
      </w:r>
      <w:r>
        <w:t xml:space="preserve">these </w:t>
      </w:r>
      <w:r w:rsidRPr="00115047">
        <w:t xml:space="preserve">members of </w:t>
      </w:r>
      <w:r>
        <w:t xml:space="preserve">the protected person's </w:t>
      </w:r>
      <w:r w:rsidRPr="00115047">
        <w:t>household</w:t>
      </w:r>
      <w:r>
        <w:t>:</w:t>
      </w:r>
      <w:r w:rsidR="001B501C">
        <w:t xml:space="preserve"> </w:t>
      </w:r>
      <w:r w:rsidRPr="00653355">
        <w:rPr>
          <w:u w:val="single"/>
        </w:rPr>
        <w:tab/>
      </w:r>
    </w:p>
    <w:p w14:paraId="44AC5830" w14:textId="3DAAB584" w:rsidR="00D940F6" w:rsidRDefault="00D940F6" w:rsidP="00811C58">
      <w:pPr>
        <w:pStyle w:val="POprotectionslist"/>
        <w:numPr>
          <w:ilvl w:val="0"/>
          <w:numId w:val="0"/>
        </w:numPr>
        <w:tabs>
          <w:tab w:val="clear" w:pos="5040"/>
          <w:tab w:val="left" w:pos="1440"/>
        </w:tabs>
        <w:spacing w:after="0"/>
        <w:ind w:left="1440"/>
      </w:pPr>
      <w:r>
        <w:rPr>
          <w:u w:val="single"/>
        </w:rPr>
        <w:tab/>
      </w:r>
    </w:p>
    <w:p w14:paraId="1CDBB1DB" w14:textId="77777777" w:rsidR="00811C58" w:rsidRDefault="00016921" w:rsidP="00E32761">
      <w:pPr>
        <w:pStyle w:val="POprotectionslist"/>
        <w:tabs>
          <w:tab w:val="clear" w:pos="720"/>
          <w:tab w:val="clear" w:pos="5040"/>
          <w:tab w:val="clear" w:pos="9180"/>
        </w:tabs>
        <w:spacing w:after="0"/>
        <w:ind w:left="720" w:hanging="450"/>
      </w:pPr>
      <w:r w:rsidRPr="001230AE">
        <w:t xml:space="preserve">[ </w:t>
      </w:r>
      <w:r>
        <w:t xml:space="preserve"> </w:t>
      </w:r>
      <w:r w:rsidRPr="001230AE">
        <w:t>]</w:t>
      </w:r>
      <w:r>
        <w:tab/>
      </w:r>
      <w:r w:rsidR="006F4D9D" w:rsidRPr="006C7544">
        <w:rPr>
          <w:b/>
          <w:bCs/>
        </w:rPr>
        <w:t>Exclude and</w:t>
      </w:r>
      <w:r w:rsidR="006F4D9D">
        <w:t xml:space="preserve"> </w:t>
      </w:r>
      <w:r w:rsidRPr="00412D3F">
        <w:rPr>
          <w:b/>
        </w:rPr>
        <w:t>Stay Away</w:t>
      </w:r>
      <w:r w:rsidR="00FB7E5F">
        <w:t xml:space="preserve">: </w:t>
      </w:r>
      <w:r w:rsidR="004D1D10">
        <w:t>Do</w:t>
      </w:r>
      <w:r w:rsidR="005E0AFA">
        <w:t xml:space="preserve"> not </w:t>
      </w:r>
      <w:r w:rsidR="006F4D9D">
        <w:t xml:space="preserve">enter, return to, </w:t>
      </w:r>
      <w:r w:rsidRPr="00D00D66">
        <w:t>knowingly com</w:t>
      </w:r>
      <w:r w:rsidR="005E0AFA">
        <w:t>e</w:t>
      </w:r>
      <w:r w:rsidRPr="00412D3F">
        <w:rPr>
          <w:b/>
        </w:rPr>
        <w:t xml:space="preserve"> </w:t>
      </w:r>
      <w:r w:rsidRPr="00D00D66">
        <w:t xml:space="preserve">within, or </w:t>
      </w:r>
    </w:p>
    <w:p w14:paraId="13423181" w14:textId="59026770" w:rsidR="00DC2B5B" w:rsidRDefault="00016921" w:rsidP="00ED186B">
      <w:pPr>
        <w:pStyle w:val="POprotectionslist"/>
        <w:numPr>
          <w:ilvl w:val="0"/>
          <w:numId w:val="0"/>
        </w:numPr>
        <w:tabs>
          <w:tab w:val="clear" w:pos="720"/>
          <w:tab w:val="clear" w:pos="1080"/>
          <w:tab w:val="clear" w:pos="5040"/>
          <w:tab w:val="left" w:pos="1800"/>
        </w:tabs>
        <w:spacing w:before="0" w:after="0"/>
        <w:ind w:left="1080"/>
      </w:pPr>
      <w:r w:rsidRPr="00D00D66">
        <w:t>knowingly</w:t>
      </w:r>
      <w:r w:rsidRPr="00412D3F">
        <w:rPr>
          <w:b/>
        </w:rPr>
        <w:t xml:space="preserve"> </w:t>
      </w:r>
      <w:r w:rsidRPr="00D00D66">
        <w:t>remain</w:t>
      </w:r>
      <w:r w:rsidRPr="00412D3F">
        <w:rPr>
          <w:b/>
        </w:rPr>
        <w:t xml:space="preserve"> </w:t>
      </w:r>
      <w:r w:rsidRPr="00D00D66">
        <w:t>within</w:t>
      </w:r>
      <w:r w:rsidR="00055711">
        <w:t xml:space="preserve"> </w:t>
      </w:r>
      <w:r w:rsidR="00055711" w:rsidRPr="00043A02">
        <w:rPr>
          <w:u w:val="single"/>
        </w:rPr>
        <w:t>1,000 feet</w:t>
      </w:r>
      <w:r w:rsidR="00055711">
        <w:t xml:space="preserve"> or other distance</w:t>
      </w:r>
      <w:r w:rsidRPr="00412D3F">
        <w:rPr>
          <w:b/>
        </w:rPr>
        <w:t xml:space="preserve"> </w:t>
      </w:r>
      <w:r w:rsidRPr="00D00D66">
        <w:t>(</w:t>
      </w:r>
      <w:r w:rsidR="00055711" w:rsidRPr="00412D3F">
        <w:rPr>
          <w:i/>
        </w:rPr>
        <w:t>specify</w:t>
      </w:r>
      <w:r w:rsidRPr="00D00D66">
        <w:t xml:space="preserve">) </w:t>
      </w:r>
      <w:r w:rsidR="00C4474D" w:rsidRPr="00412D3F">
        <w:rPr>
          <w:u w:val="single"/>
        </w:rPr>
        <w:tab/>
      </w:r>
      <w:r w:rsidR="00811C58" w:rsidRPr="00C72A85">
        <w:t xml:space="preserve"> </w:t>
      </w:r>
      <w:r w:rsidRPr="00D00D66">
        <w:t>of</w:t>
      </w:r>
      <w:r w:rsidR="00DC2B5B">
        <w:t>:</w:t>
      </w:r>
    </w:p>
    <w:p w14:paraId="06C69943" w14:textId="77777777" w:rsidR="00ED186B" w:rsidRDefault="009C1204" w:rsidP="00043A02">
      <w:pPr>
        <w:pStyle w:val="POprotectionslist"/>
        <w:numPr>
          <w:ilvl w:val="0"/>
          <w:numId w:val="0"/>
        </w:numPr>
        <w:tabs>
          <w:tab w:val="clear" w:pos="9180"/>
          <w:tab w:val="left" w:pos="1440"/>
          <w:tab w:val="left" w:pos="9270"/>
        </w:tabs>
        <w:spacing w:after="0"/>
        <w:ind w:left="1440" w:hanging="360"/>
      </w:pPr>
      <w:r>
        <w:t>[  ] the protected person</w:t>
      </w:r>
      <w:r>
        <w:tab/>
        <w:t>[  ] protected person’s</w:t>
      </w:r>
      <w:r w:rsidR="00016921">
        <w:t xml:space="preserve"> vehicle</w:t>
      </w:r>
    </w:p>
    <w:p w14:paraId="2B5F3CC5" w14:textId="4590106D" w:rsidR="00ED186B" w:rsidRDefault="00016921" w:rsidP="00043A02">
      <w:pPr>
        <w:pStyle w:val="POprotectionslist"/>
        <w:numPr>
          <w:ilvl w:val="0"/>
          <w:numId w:val="0"/>
        </w:numPr>
        <w:tabs>
          <w:tab w:val="clear" w:pos="9180"/>
          <w:tab w:val="left" w:pos="1440"/>
          <w:tab w:val="left" w:pos="9270"/>
        </w:tabs>
        <w:spacing w:after="0"/>
        <w:ind w:left="1440" w:hanging="360"/>
      </w:pPr>
      <w:r w:rsidRPr="001230AE">
        <w:t xml:space="preserve">[ </w:t>
      </w:r>
      <w:r>
        <w:t xml:space="preserve"> </w:t>
      </w:r>
      <w:r w:rsidRPr="001230AE">
        <w:t>]</w:t>
      </w:r>
      <w:r>
        <w:t xml:space="preserve"> </w:t>
      </w:r>
      <w:r w:rsidR="009C1204">
        <w:t xml:space="preserve">protected person’s </w:t>
      </w:r>
      <w:r w:rsidR="003110B9">
        <w:t>school</w:t>
      </w:r>
      <w:r w:rsidR="003110B9">
        <w:tab/>
      </w:r>
      <w:r w:rsidRPr="001230AE">
        <w:t>[</w:t>
      </w:r>
      <w:r>
        <w:t xml:space="preserve"> </w:t>
      </w:r>
      <w:r w:rsidR="009C1204">
        <w:t xml:space="preserve"> ] protected person’s </w:t>
      </w:r>
      <w:r w:rsidRPr="001230AE">
        <w:t>workplace</w:t>
      </w:r>
    </w:p>
    <w:p w14:paraId="38EE04DB" w14:textId="42D30AAD" w:rsidR="00ED186B" w:rsidRDefault="00016921" w:rsidP="00043A02">
      <w:pPr>
        <w:pStyle w:val="POprotectionslist"/>
        <w:numPr>
          <w:ilvl w:val="0"/>
          <w:numId w:val="0"/>
        </w:numPr>
        <w:tabs>
          <w:tab w:val="clear" w:pos="9180"/>
          <w:tab w:val="left" w:pos="1440"/>
          <w:tab w:val="left" w:pos="9270"/>
        </w:tabs>
        <w:spacing w:after="0"/>
        <w:ind w:left="1440" w:hanging="360"/>
      </w:pPr>
      <w:r w:rsidRPr="001230AE">
        <w:t>[</w:t>
      </w:r>
      <w:r>
        <w:t xml:space="preserve"> </w:t>
      </w:r>
      <w:r w:rsidR="009C1204">
        <w:t xml:space="preserve"> ] protected person’s</w:t>
      </w:r>
      <w:r w:rsidRPr="001230AE">
        <w:t xml:space="preserve"> </w:t>
      </w:r>
      <w:r w:rsidR="003110B9">
        <w:t>residence</w:t>
      </w:r>
      <w:r w:rsidR="00A825FD">
        <w:tab/>
        <w:t>[  ] protected person’s adult day program</w:t>
      </w:r>
    </w:p>
    <w:p w14:paraId="30F7F49A" w14:textId="354D69F6" w:rsidR="00ED186B" w:rsidRDefault="00016921" w:rsidP="00043A02">
      <w:pPr>
        <w:pStyle w:val="POprotectionslist"/>
        <w:numPr>
          <w:ilvl w:val="0"/>
          <w:numId w:val="0"/>
        </w:numPr>
        <w:tabs>
          <w:tab w:val="clear" w:pos="9180"/>
          <w:tab w:val="left" w:pos="1440"/>
          <w:tab w:val="left" w:pos="9270"/>
        </w:tabs>
        <w:spacing w:after="0"/>
        <w:ind w:left="1440" w:hanging="360"/>
      </w:pPr>
      <w:r w:rsidRPr="001230AE">
        <w:t>[  ]</w:t>
      </w:r>
      <w:r>
        <w:t xml:space="preserve"> </w:t>
      </w:r>
      <w:r w:rsidR="009C1204">
        <w:t xml:space="preserve">the </w:t>
      </w:r>
      <w:r w:rsidRPr="001230AE">
        <w:t>shared residence</w:t>
      </w:r>
    </w:p>
    <w:p w14:paraId="0BB284AB" w14:textId="33E2B734" w:rsidR="00ED186B" w:rsidRDefault="00016921" w:rsidP="00043A02">
      <w:pPr>
        <w:pStyle w:val="POprotectionslist"/>
        <w:numPr>
          <w:ilvl w:val="0"/>
          <w:numId w:val="0"/>
        </w:numPr>
        <w:tabs>
          <w:tab w:val="clear" w:pos="9180"/>
          <w:tab w:val="left" w:pos="1440"/>
          <w:tab w:val="left" w:pos="9270"/>
        </w:tabs>
        <w:spacing w:after="0"/>
        <w:ind w:left="1440" w:hanging="360"/>
      </w:pPr>
      <w:r w:rsidRPr="001230AE">
        <w:t xml:space="preserve">[ </w:t>
      </w:r>
      <w:r>
        <w:t xml:space="preserve"> </w:t>
      </w:r>
      <w:r w:rsidRPr="001230AE">
        <w:t>] the residence, daycare, or school of</w:t>
      </w:r>
      <w:r w:rsidR="00ED186B">
        <w:tab/>
      </w:r>
      <w:r w:rsidRPr="001230AE">
        <w:t>[  ]</w:t>
      </w:r>
      <w:r>
        <w:t xml:space="preserve"> </w:t>
      </w:r>
      <w:r w:rsidRPr="001230AE">
        <w:t xml:space="preserve">the minors named in </w:t>
      </w:r>
      <w:r w:rsidR="009C1204">
        <w:t xml:space="preserve">section </w:t>
      </w:r>
      <w:r w:rsidR="003A0B96" w:rsidRPr="006967CE">
        <w:rPr>
          <w:b/>
          <w:bCs/>
        </w:rPr>
        <w:t>3</w:t>
      </w:r>
      <w:r w:rsidR="003A0B96" w:rsidRPr="001230AE">
        <w:t xml:space="preserve"> </w:t>
      </w:r>
      <w:r w:rsidRPr="001230AE">
        <w:t>above</w:t>
      </w:r>
    </w:p>
    <w:p w14:paraId="2CEA08AD" w14:textId="2859A367" w:rsidR="00ED186B" w:rsidRDefault="00016921" w:rsidP="00BA629C">
      <w:pPr>
        <w:pStyle w:val="POprotectionslist"/>
        <w:numPr>
          <w:ilvl w:val="0"/>
          <w:numId w:val="0"/>
        </w:numPr>
        <w:tabs>
          <w:tab w:val="clear" w:pos="9180"/>
          <w:tab w:val="left" w:pos="1440"/>
          <w:tab w:val="left" w:pos="9270"/>
        </w:tabs>
        <w:spacing w:after="0"/>
        <w:ind w:left="1440" w:hanging="360"/>
      </w:pPr>
      <w:r w:rsidRPr="001230AE">
        <w:lastRenderedPageBreak/>
        <w:t>[  ] these minors only:</w:t>
      </w:r>
      <w:r w:rsidR="001B501C">
        <w:t xml:space="preserve"> </w:t>
      </w:r>
      <w:r w:rsidRPr="00412D3F">
        <w:rPr>
          <w:u w:val="single"/>
        </w:rPr>
        <w:tab/>
      </w:r>
    </w:p>
    <w:p w14:paraId="23CA827B" w14:textId="3EDCB323" w:rsidR="00016921" w:rsidRDefault="00016921" w:rsidP="00BA629C">
      <w:pPr>
        <w:pStyle w:val="POprotectionslist"/>
        <w:numPr>
          <w:ilvl w:val="0"/>
          <w:numId w:val="0"/>
        </w:numPr>
        <w:tabs>
          <w:tab w:val="clear" w:pos="9180"/>
          <w:tab w:val="left" w:pos="1440"/>
          <w:tab w:val="left" w:pos="9270"/>
        </w:tabs>
        <w:spacing w:after="0"/>
        <w:ind w:left="1440" w:hanging="360"/>
      </w:pPr>
      <w:r w:rsidRPr="001230AE">
        <w:t>[  ] other:</w:t>
      </w:r>
      <w:r w:rsidR="001B501C">
        <w:t xml:space="preserve"> </w:t>
      </w:r>
      <w:r w:rsidRPr="00412D3F">
        <w:rPr>
          <w:u w:val="single"/>
        </w:rPr>
        <w:tab/>
      </w:r>
    </w:p>
    <w:p w14:paraId="4122D7F1" w14:textId="11DE6523" w:rsidR="00ED186B" w:rsidRDefault="003A0B96" w:rsidP="0053141A">
      <w:pPr>
        <w:pStyle w:val="PO75indenthanging"/>
        <w:tabs>
          <w:tab w:val="left" w:pos="5040"/>
          <w:tab w:val="left" w:pos="9270"/>
        </w:tabs>
        <w:spacing w:before="120" w:after="0"/>
        <w:rPr>
          <w:iCs/>
        </w:rPr>
      </w:pPr>
      <w:r w:rsidRPr="00575343">
        <w:rPr>
          <w:b/>
          <w:bCs/>
          <w:iCs/>
        </w:rPr>
        <w:t>Address:</w:t>
      </w:r>
      <w:r>
        <w:rPr>
          <w:iCs/>
        </w:rPr>
        <w:t xml:space="preserve"> The protected person</w:t>
      </w:r>
      <w:r w:rsidR="003110B9">
        <w:rPr>
          <w:iCs/>
        </w:rPr>
        <w:t xml:space="preserve"> chooses to</w:t>
      </w:r>
      <w:r w:rsidR="004D1D10">
        <w:rPr>
          <w:iCs/>
        </w:rPr>
        <w:t xml:space="preserve"> (</w:t>
      </w:r>
      <w:r w:rsidR="004D1D10" w:rsidRPr="00E30898">
        <w:rPr>
          <w:i/>
          <w:iCs/>
        </w:rPr>
        <w:t>check one</w:t>
      </w:r>
      <w:r w:rsidR="004D1D10">
        <w:rPr>
          <w:iCs/>
        </w:rPr>
        <w:t>)</w:t>
      </w:r>
      <w:r w:rsidR="00DC2B5B">
        <w:rPr>
          <w:iCs/>
        </w:rPr>
        <w:t>:</w:t>
      </w:r>
    </w:p>
    <w:p w14:paraId="2AFC6993" w14:textId="1BDAA478" w:rsidR="00016921" w:rsidRDefault="00A825FD">
      <w:pPr>
        <w:pStyle w:val="PO75indenthanging"/>
        <w:tabs>
          <w:tab w:val="left" w:pos="5040"/>
          <w:tab w:val="left" w:pos="9270"/>
        </w:tabs>
        <w:spacing w:before="120" w:after="0"/>
        <w:rPr>
          <w:iCs/>
        </w:rPr>
      </w:pPr>
      <w:r>
        <w:rPr>
          <w:iCs/>
        </w:rPr>
        <w:t xml:space="preserve">[  ] </w:t>
      </w:r>
      <w:r w:rsidR="003110B9">
        <w:rPr>
          <w:iCs/>
        </w:rPr>
        <w:t xml:space="preserve">keep their address </w:t>
      </w:r>
      <w:r w:rsidR="005C3489">
        <w:rPr>
          <w:iCs/>
        </w:rPr>
        <w:t>confidential</w:t>
      </w:r>
      <w:r w:rsidR="008E0A96">
        <w:rPr>
          <w:iCs/>
        </w:rPr>
        <w:tab/>
      </w:r>
      <w:r w:rsidR="005C3489">
        <w:rPr>
          <w:iCs/>
        </w:rPr>
        <w:t xml:space="preserve">[  ] </w:t>
      </w:r>
      <w:r w:rsidR="003110B9">
        <w:rPr>
          <w:iCs/>
        </w:rPr>
        <w:t>list their address here</w:t>
      </w:r>
      <w:r w:rsidR="00FB7E5F">
        <w:rPr>
          <w:iCs/>
        </w:rPr>
        <w:t>:</w:t>
      </w:r>
    </w:p>
    <w:p w14:paraId="6AAF4192" w14:textId="33D127A6" w:rsidR="00612C3F" w:rsidRPr="00575343" w:rsidRDefault="00612C3F" w:rsidP="00170FAF">
      <w:pPr>
        <w:pStyle w:val="PO75indenthanging"/>
        <w:tabs>
          <w:tab w:val="left" w:pos="9180"/>
        </w:tabs>
        <w:spacing w:before="120" w:after="0"/>
        <w:ind w:left="1350" w:firstLine="0"/>
        <w:rPr>
          <w:iCs/>
          <w:u w:val="single"/>
        </w:rPr>
      </w:pPr>
      <w:r w:rsidRPr="00575343">
        <w:rPr>
          <w:iCs/>
          <w:u w:val="single"/>
        </w:rPr>
        <w:tab/>
      </w:r>
    </w:p>
    <w:bookmarkEnd w:id="0"/>
    <w:p w14:paraId="10D6387F" w14:textId="3FF8D58F" w:rsidR="00016921" w:rsidRPr="003B3A68" w:rsidRDefault="00016921" w:rsidP="00E32761">
      <w:pPr>
        <w:pStyle w:val="POprotectionslist"/>
        <w:tabs>
          <w:tab w:val="clear" w:pos="5040"/>
          <w:tab w:val="clear" w:pos="9180"/>
          <w:tab w:val="left" w:pos="9270"/>
        </w:tabs>
        <w:spacing w:after="0"/>
        <w:rPr>
          <w:color w:val="000000"/>
        </w:rPr>
      </w:pPr>
      <w:r>
        <w:t>[  ]</w:t>
      </w:r>
      <w:r w:rsidR="00C35085">
        <w:tab/>
      </w:r>
      <w:r w:rsidR="004D1D10" w:rsidRPr="00EC653D">
        <w:rPr>
          <w:b/>
          <w:bCs/>
          <w:iCs/>
        </w:rPr>
        <w:t>Vacate</w:t>
      </w:r>
      <w:r w:rsidR="00EC653D">
        <w:rPr>
          <w:b/>
          <w:bCs/>
          <w:iCs/>
        </w:rPr>
        <w:t xml:space="preserve"> </w:t>
      </w:r>
      <w:r w:rsidR="00D04FBE">
        <w:rPr>
          <w:b/>
          <w:bCs/>
          <w:iCs/>
        </w:rPr>
        <w:t>S</w:t>
      </w:r>
      <w:r w:rsidR="00EC653D">
        <w:rPr>
          <w:b/>
          <w:bCs/>
          <w:iCs/>
        </w:rPr>
        <w:t xml:space="preserve">hared </w:t>
      </w:r>
      <w:r w:rsidR="00D04FBE">
        <w:rPr>
          <w:b/>
          <w:bCs/>
          <w:iCs/>
        </w:rPr>
        <w:t>R</w:t>
      </w:r>
      <w:r w:rsidR="00EC653D">
        <w:rPr>
          <w:b/>
          <w:bCs/>
          <w:iCs/>
        </w:rPr>
        <w:t>esidence</w:t>
      </w:r>
      <w:r w:rsidR="00EE345D" w:rsidRPr="00EC653D">
        <w:rPr>
          <w:b/>
          <w:iCs/>
        </w:rPr>
        <w:t xml:space="preserve">: </w:t>
      </w:r>
      <w:r w:rsidR="00EE345D" w:rsidRPr="00EC653D">
        <w:rPr>
          <w:iCs/>
        </w:rPr>
        <w:t xml:space="preserve">The protected person </w:t>
      </w:r>
      <w:r w:rsidR="00721F29" w:rsidRPr="00EC653D">
        <w:rPr>
          <w:iCs/>
        </w:rPr>
        <w:t xml:space="preserve">has </w:t>
      </w:r>
      <w:r w:rsidR="00EE345D" w:rsidRPr="00EC653D">
        <w:rPr>
          <w:iCs/>
        </w:rPr>
        <w:t xml:space="preserve">exclusive right to the residence that the protected person and restrained person share. The restrained person </w:t>
      </w:r>
      <w:r w:rsidR="00DC2D70" w:rsidRPr="00EC653D">
        <w:rPr>
          <w:iCs/>
        </w:rPr>
        <w:t xml:space="preserve">must </w:t>
      </w:r>
      <w:r w:rsidR="00EE345D" w:rsidRPr="00EC653D">
        <w:rPr>
          <w:iCs/>
        </w:rPr>
        <w:t>immediately vacate the residence.</w:t>
      </w:r>
    </w:p>
    <w:p w14:paraId="4A42A5CB" w14:textId="48259F59" w:rsidR="00016921" w:rsidRPr="003132DC" w:rsidRDefault="00016921" w:rsidP="00E32761">
      <w:pPr>
        <w:pStyle w:val="POprotectionslist"/>
        <w:spacing w:after="0"/>
        <w:rPr>
          <w:color w:val="000000"/>
          <w:spacing w:val="-2"/>
        </w:rPr>
      </w:pPr>
      <w:r w:rsidRPr="00EE7BA0">
        <w:t>[  ]</w:t>
      </w:r>
      <w:r w:rsidR="00C35085">
        <w:tab/>
      </w:r>
      <w:r w:rsidRPr="003132DC">
        <w:rPr>
          <w:b/>
          <w:spacing w:val="-2"/>
        </w:rPr>
        <w:t>Intimate Images:</w:t>
      </w:r>
      <w:r w:rsidRPr="003132DC">
        <w:rPr>
          <w:spacing w:val="-2"/>
        </w:rPr>
        <w:t xml:space="preserve"> </w:t>
      </w:r>
      <w:r w:rsidR="004D1D10" w:rsidRPr="003132DC">
        <w:rPr>
          <w:spacing w:val="-2"/>
        </w:rPr>
        <w:t>Do</w:t>
      </w:r>
      <w:r w:rsidR="00D2351E" w:rsidRPr="003132DC">
        <w:rPr>
          <w:spacing w:val="-2"/>
        </w:rPr>
        <w:t xml:space="preserve"> not </w:t>
      </w:r>
      <w:r w:rsidRPr="003132DC">
        <w:rPr>
          <w:spacing w:val="-2"/>
        </w:rPr>
        <w:t>possess or distribut</w:t>
      </w:r>
      <w:r w:rsidR="00D2351E" w:rsidRPr="003132DC">
        <w:rPr>
          <w:spacing w:val="-2"/>
        </w:rPr>
        <w:t>e</w:t>
      </w:r>
      <w:r w:rsidRPr="003132DC">
        <w:rPr>
          <w:spacing w:val="-2"/>
        </w:rPr>
        <w:t xml:space="preserve"> intimate images </w:t>
      </w:r>
      <w:r w:rsidR="005903FE" w:rsidRPr="003132DC">
        <w:rPr>
          <w:spacing w:val="-2"/>
        </w:rPr>
        <w:t xml:space="preserve">of </w:t>
      </w:r>
      <w:r w:rsidRPr="003132DC">
        <w:rPr>
          <w:spacing w:val="-2"/>
        </w:rPr>
        <w:t xml:space="preserve">a protected person, as defined in RCW 9A.86.010. </w:t>
      </w:r>
      <w:r w:rsidR="00CC0F86" w:rsidRPr="003132DC">
        <w:rPr>
          <w:spacing w:val="-2"/>
        </w:rPr>
        <w:t>T</w:t>
      </w:r>
      <w:r w:rsidRPr="003132DC">
        <w:rPr>
          <w:spacing w:val="-2"/>
        </w:rPr>
        <w:t>he restrained person</w:t>
      </w:r>
      <w:r w:rsidR="00CC0F86" w:rsidRPr="003132DC">
        <w:rPr>
          <w:spacing w:val="-2"/>
        </w:rPr>
        <w:t xml:space="preserve"> </w:t>
      </w:r>
      <w:r w:rsidR="00203A79" w:rsidRPr="003132DC">
        <w:rPr>
          <w:spacing w:val="-2"/>
        </w:rPr>
        <w:t>must</w:t>
      </w:r>
      <w:r w:rsidRPr="003132DC">
        <w:rPr>
          <w:spacing w:val="-2"/>
        </w:rPr>
        <w:t xml:space="preserve"> take down and delete all intimate images and recordings of a protected person in the restrained person’s possession or control and cease any </w:t>
      </w:r>
      <w:r w:rsidR="00CC0F86" w:rsidRPr="003132DC">
        <w:rPr>
          <w:spacing w:val="-2"/>
        </w:rPr>
        <w:t xml:space="preserve">and </w:t>
      </w:r>
      <w:r w:rsidRPr="003132DC">
        <w:rPr>
          <w:spacing w:val="-2"/>
        </w:rPr>
        <w:t>all disclosure of those intimate images.</w:t>
      </w:r>
    </w:p>
    <w:p w14:paraId="35BAA8C8" w14:textId="63111740" w:rsidR="00B34C76" w:rsidRPr="00C72A85" w:rsidRDefault="00016921" w:rsidP="00E32761">
      <w:pPr>
        <w:pStyle w:val="POprotectionslist"/>
        <w:spacing w:after="0"/>
        <w:rPr>
          <w:color w:val="000000"/>
        </w:rPr>
      </w:pPr>
      <w:r>
        <w:t>[  ]</w:t>
      </w:r>
      <w:r>
        <w:tab/>
      </w:r>
      <w:r w:rsidRPr="008007CC">
        <w:rPr>
          <w:b/>
          <w:bCs/>
        </w:rPr>
        <w:t>Electronic Monitoring:</w:t>
      </w:r>
      <w:r w:rsidR="00CC0F86">
        <w:t xml:space="preserve"> </w:t>
      </w:r>
      <w:r w:rsidR="00512713">
        <w:t xml:space="preserve">You </w:t>
      </w:r>
      <w:r w:rsidR="00D2351E">
        <w:t xml:space="preserve">must </w:t>
      </w:r>
      <w:r>
        <w:t xml:space="preserve">submit to electronic monitoring. </w:t>
      </w:r>
      <w:r w:rsidRPr="00B40501">
        <w:t>(</w:t>
      </w:r>
      <w:r>
        <w:rPr>
          <w:i/>
          <w:iCs/>
        </w:rPr>
        <w:t>Restrained person</w:t>
      </w:r>
      <w:r w:rsidRPr="008007CC">
        <w:rPr>
          <w:i/>
          <w:iCs/>
        </w:rPr>
        <w:t xml:space="preserve"> must be </w:t>
      </w:r>
      <w:r>
        <w:rPr>
          <w:i/>
          <w:iCs/>
        </w:rPr>
        <w:t xml:space="preserve">age </w:t>
      </w:r>
      <w:r w:rsidRPr="008007CC">
        <w:rPr>
          <w:i/>
          <w:iCs/>
        </w:rPr>
        <w:t>18 or older</w:t>
      </w:r>
      <w:r>
        <w:rPr>
          <w:i/>
          <w:iCs/>
        </w:rPr>
        <w:t>.</w:t>
      </w:r>
      <w:r w:rsidRPr="00B40501">
        <w:t>)</w:t>
      </w:r>
    </w:p>
    <w:p w14:paraId="3018628D" w14:textId="5912611E" w:rsidR="00F85CCB" w:rsidRDefault="00C336CC" w:rsidP="009062BA">
      <w:pPr>
        <w:pStyle w:val="POprotectionslist"/>
        <w:numPr>
          <w:ilvl w:val="0"/>
          <w:numId w:val="0"/>
        </w:numPr>
        <w:tabs>
          <w:tab w:val="clear" w:pos="5040"/>
        </w:tabs>
        <w:spacing w:after="0"/>
        <w:ind w:left="1080"/>
        <w:rPr>
          <w:color w:val="000000"/>
        </w:rPr>
      </w:pPr>
      <w:r>
        <w:rPr>
          <w:iCs/>
        </w:rPr>
        <w:t xml:space="preserve">Monitoring </w:t>
      </w:r>
      <w:r w:rsidR="00751AFC">
        <w:rPr>
          <w:iCs/>
        </w:rPr>
        <w:t>b</w:t>
      </w:r>
      <w:r>
        <w:rPr>
          <w:iCs/>
        </w:rPr>
        <w:t>y (</w:t>
      </w:r>
      <w:r w:rsidRPr="003D6A66">
        <w:rPr>
          <w:i/>
          <w:iCs/>
        </w:rPr>
        <w:t>specify</w:t>
      </w:r>
      <w:r>
        <w:rPr>
          <w:iCs/>
        </w:rPr>
        <w:t>)</w:t>
      </w:r>
      <w:r w:rsidR="00A31403">
        <w:rPr>
          <w:iCs/>
        </w:rPr>
        <w:t xml:space="preserve">: </w:t>
      </w:r>
      <w:r w:rsidR="00A31403">
        <w:rPr>
          <w:iCs/>
          <w:u w:val="single"/>
        </w:rPr>
        <w:tab/>
      </w:r>
    </w:p>
    <w:p w14:paraId="5161FD1B" w14:textId="77777777" w:rsidR="00ED186B" w:rsidRDefault="00C336CC" w:rsidP="0053141A">
      <w:pPr>
        <w:pStyle w:val="POprotectionslist"/>
        <w:numPr>
          <w:ilvl w:val="0"/>
          <w:numId w:val="0"/>
        </w:numPr>
        <w:tabs>
          <w:tab w:val="clear" w:pos="5040"/>
        </w:tabs>
        <w:spacing w:after="0"/>
        <w:ind w:left="1080"/>
        <w:rPr>
          <w:color w:val="000000"/>
        </w:rPr>
      </w:pPr>
      <w:r>
        <w:rPr>
          <w:color w:val="000000"/>
        </w:rPr>
        <w:t>Term (</w:t>
      </w:r>
      <w:r w:rsidRPr="003D6A66">
        <w:rPr>
          <w:i/>
          <w:color w:val="000000"/>
        </w:rPr>
        <w:t>if different from expiration of temporary order</w:t>
      </w:r>
      <w:r>
        <w:rPr>
          <w:color w:val="000000"/>
        </w:rPr>
        <w:t xml:space="preserve">): </w:t>
      </w:r>
      <w:r>
        <w:rPr>
          <w:color w:val="000000"/>
          <w:u w:val="single"/>
        </w:rPr>
        <w:tab/>
      </w:r>
    </w:p>
    <w:p w14:paraId="1DE91829" w14:textId="3D9E601A" w:rsidR="00C336CC" w:rsidRPr="00C336CC" w:rsidRDefault="00C336CC" w:rsidP="009062BA">
      <w:pPr>
        <w:pStyle w:val="POprotectionslist"/>
        <w:numPr>
          <w:ilvl w:val="0"/>
          <w:numId w:val="0"/>
        </w:numPr>
        <w:tabs>
          <w:tab w:val="clear" w:pos="1080"/>
          <w:tab w:val="clear" w:pos="5040"/>
          <w:tab w:val="left" w:pos="1440"/>
        </w:tabs>
        <w:spacing w:after="0"/>
        <w:ind w:left="1440" w:hanging="360"/>
        <w:rPr>
          <w:color w:val="000000"/>
        </w:rPr>
      </w:pPr>
      <w:r w:rsidRPr="003D6A66">
        <w:rPr>
          <w:color w:val="000000"/>
        </w:rPr>
        <w:t>[  ]</w:t>
      </w:r>
      <w:r w:rsidR="00E32761">
        <w:rPr>
          <w:color w:val="000000"/>
        </w:rPr>
        <w:tab/>
      </w:r>
      <w:r w:rsidRPr="003D6A66">
        <w:rPr>
          <w:color w:val="000000"/>
        </w:rPr>
        <w:t>Restrained Person must pay cost of electronic monitoring.</w:t>
      </w:r>
    </w:p>
    <w:p w14:paraId="048AF89E" w14:textId="65601082" w:rsidR="007A19ED" w:rsidRPr="007A19ED" w:rsidRDefault="00016921" w:rsidP="00E32761">
      <w:pPr>
        <w:pStyle w:val="POprotectionslist"/>
        <w:tabs>
          <w:tab w:val="clear" w:pos="5040"/>
        </w:tabs>
        <w:spacing w:after="0"/>
        <w:ind w:left="720" w:hanging="360"/>
        <w:rPr>
          <w:color w:val="000000"/>
        </w:rPr>
      </w:pPr>
      <w:bookmarkStart w:id="1" w:name="_Hlk95179644"/>
      <w:r>
        <w:t>[  ]</w:t>
      </w:r>
      <w:r w:rsidR="00F85CCB">
        <w:tab/>
      </w:r>
      <w:r w:rsidRPr="008007CC">
        <w:rPr>
          <w:b/>
          <w:bCs/>
        </w:rPr>
        <w:t>Evaluation:</w:t>
      </w:r>
      <w:r w:rsidR="007A19ED" w:rsidRPr="00404FEE">
        <w:t xml:space="preserve"> </w:t>
      </w:r>
      <w:r w:rsidR="006027BA" w:rsidRPr="00404FEE">
        <w:t>[</w:t>
      </w:r>
      <w:r w:rsidR="006027BA">
        <w:t xml:space="preserve">  ] </w:t>
      </w:r>
      <w:r w:rsidR="007A19ED" w:rsidRPr="00404FEE">
        <w:t xml:space="preserve">To be decided at the </w:t>
      </w:r>
      <w:r w:rsidR="00C336CC">
        <w:t xml:space="preserve">full </w:t>
      </w:r>
      <w:r w:rsidR="007A19ED" w:rsidRPr="00404FEE">
        <w:t>hearing.</w:t>
      </w:r>
      <w:r w:rsidR="006027BA">
        <w:t xml:space="preserve">  [  ] </w:t>
      </w:r>
      <w:r w:rsidR="002D6248">
        <w:t>Ordered now.</w:t>
      </w:r>
    </w:p>
    <w:p w14:paraId="15863B71" w14:textId="7FD9880E" w:rsidR="00D2351E" w:rsidRPr="00D2351E" w:rsidRDefault="002D6248" w:rsidP="00E32761">
      <w:pPr>
        <w:pStyle w:val="POnoindent"/>
        <w:tabs>
          <w:tab w:val="left" w:pos="9180"/>
        </w:tabs>
        <w:spacing w:after="0"/>
        <w:ind w:left="1080"/>
      </w:pPr>
      <w:r>
        <w:t xml:space="preserve">The restrained person shall get an evaluation for: </w:t>
      </w:r>
      <w:r w:rsidR="00016921">
        <w:t>[  ] mental health</w:t>
      </w:r>
      <w:r>
        <w:t xml:space="preserve">  </w:t>
      </w:r>
      <w:r w:rsidR="00016921">
        <w:t>[  ] chemical dependency (drugs</w:t>
      </w:r>
      <w:r w:rsidR="00917FDE">
        <w:t xml:space="preserve"> or alcohol</w:t>
      </w:r>
      <w:r w:rsidR="00016921">
        <w:t>)</w:t>
      </w:r>
      <w:r w:rsidR="00A77031">
        <w:t xml:space="preserve"> a</w:t>
      </w:r>
      <w:r w:rsidR="00D2351E" w:rsidRPr="00D2351E">
        <w:t>t:</w:t>
      </w:r>
      <w:r w:rsidR="001B501C">
        <w:t xml:space="preserve"> </w:t>
      </w:r>
      <w:r w:rsidR="00D2351E" w:rsidRPr="00A77031">
        <w:rPr>
          <w:u w:val="single"/>
        </w:rPr>
        <w:tab/>
      </w:r>
    </w:p>
    <w:p w14:paraId="05DA32FD" w14:textId="57456D48" w:rsidR="00491CC4" w:rsidRPr="00992495" w:rsidRDefault="00681321" w:rsidP="00E32761">
      <w:pPr>
        <w:pStyle w:val="PO5blankline"/>
        <w:spacing w:after="0"/>
        <w:ind w:left="1080"/>
        <w:rPr>
          <w:u w:val="none"/>
        </w:rPr>
      </w:pPr>
      <w:r w:rsidRPr="00992495">
        <w:rPr>
          <w:u w:val="none"/>
        </w:rPr>
        <w:t>T</w:t>
      </w:r>
      <w:r w:rsidR="005903FE">
        <w:rPr>
          <w:u w:val="none"/>
        </w:rPr>
        <w:t xml:space="preserve">he </w:t>
      </w:r>
      <w:r w:rsidR="004833E0">
        <w:rPr>
          <w:u w:val="none"/>
        </w:rPr>
        <w:t>evaluation shall answer the following question/s</w:t>
      </w:r>
      <w:r w:rsidR="005903FE">
        <w:rPr>
          <w:u w:val="none"/>
        </w:rPr>
        <w:t>:</w:t>
      </w:r>
    </w:p>
    <w:p w14:paraId="1FEA315C" w14:textId="31663FAB" w:rsidR="00B3230D" w:rsidRDefault="000944B0" w:rsidP="00E32761">
      <w:pPr>
        <w:pStyle w:val="PO5blankline"/>
        <w:spacing w:after="0"/>
        <w:ind w:left="1080"/>
      </w:pPr>
      <w:r>
        <w:tab/>
      </w:r>
    </w:p>
    <w:p w14:paraId="4B84641A" w14:textId="361B7536" w:rsidR="00BE41F1" w:rsidRPr="00AD6EF6" w:rsidRDefault="00404FEE" w:rsidP="00E32761">
      <w:pPr>
        <w:pStyle w:val="PO5blankline"/>
        <w:spacing w:after="0"/>
        <w:ind w:left="1080"/>
        <w:rPr>
          <w:rFonts w:eastAsiaTheme="minorHAnsi"/>
          <w:color w:val="000000"/>
          <w:u w:val="none"/>
        </w:rPr>
      </w:pPr>
      <w:r>
        <w:rPr>
          <w:u w:val="none"/>
        </w:rPr>
        <w:t>A</w:t>
      </w:r>
      <w:r w:rsidR="00BE41F1" w:rsidRPr="00AD6EF6">
        <w:rPr>
          <w:u w:val="none"/>
        </w:rPr>
        <w:t xml:space="preserve">n evaluation is necessary </w:t>
      </w:r>
      <w:r w:rsidR="006027BA">
        <w:rPr>
          <w:u w:val="none"/>
        </w:rPr>
        <w:t xml:space="preserve">and it is feasible and appropriate to order </w:t>
      </w:r>
      <w:r w:rsidR="002D6248">
        <w:rPr>
          <w:u w:val="none"/>
        </w:rPr>
        <w:t xml:space="preserve">an evaluation </w:t>
      </w:r>
      <w:r w:rsidR="006027BA">
        <w:rPr>
          <w:u w:val="none"/>
        </w:rPr>
        <w:t xml:space="preserve">in this temporary order </w:t>
      </w:r>
      <w:r w:rsidR="00BE41F1" w:rsidRPr="00AD6EF6">
        <w:rPr>
          <w:u w:val="none"/>
        </w:rPr>
        <w:t>because:</w:t>
      </w:r>
    </w:p>
    <w:p w14:paraId="31012472" w14:textId="3AA540F0" w:rsidR="00BE41F1" w:rsidRDefault="000944B0" w:rsidP="00E32761">
      <w:pPr>
        <w:pStyle w:val="PO5blankline"/>
        <w:spacing w:after="0"/>
        <w:ind w:left="1080"/>
      </w:pPr>
      <w:r>
        <w:tab/>
      </w:r>
    </w:p>
    <w:p w14:paraId="1BFC4854" w14:textId="70B90B67" w:rsidR="00BE41F1" w:rsidRPr="00BF5FEA" w:rsidRDefault="000944B0" w:rsidP="00E32761">
      <w:pPr>
        <w:pStyle w:val="PO5blankline"/>
        <w:spacing w:after="0"/>
        <w:ind w:left="1080"/>
        <w:rPr>
          <w:rFonts w:eastAsiaTheme="minorHAnsi"/>
          <w:color w:val="000000"/>
        </w:rPr>
      </w:pPr>
      <w:r>
        <w:tab/>
      </w:r>
    </w:p>
    <w:p w14:paraId="352D27F5" w14:textId="05F774EB" w:rsidR="006465C7" w:rsidRDefault="00016921" w:rsidP="00E32761">
      <w:pPr>
        <w:pStyle w:val="POprotectionslist"/>
        <w:tabs>
          <w:tab w:val="clear" w:pos="5040"/>
        </w:tabs>
        <w:spacing w:after="0"/>
        <w:ind w:left="720" w:hanging="360"/>
        <w:rPr>
          <w:color w:val="000000"/>
        </w:rPr>
      </w:pPr>
      <w:bookmarkStart w:id="2" w:name="_Hlk95179878"/>
      <w:bookmarkEnd w:id="1"/>
      <w:r>
        <w:t>[  ]</w:t>
      </w:r>
      <w:r w:rsidR="00F85CCB">
        <w:tab/>
      </w:r>
      <w:r w:rsidRPr="008007CC">
        <w:rPr>
          <w:b/>
          <w:bCs/>
        </w:rPr>
        <w:t>Treatment:</w:t>
      </w:r>
      <w:r w:rsidR="00404FEE" w:rsidRPr="00404FEE">
        <w:t xml:space="preserve"> [</w:t>
      </w:r>
      <w:r w:rsidR="00404FEE">
        <w:t xml:space="preserve">  ] </w:t>
      </w:r>
      <w:r w:rsidR="00404FEE" w:rsidRPr="00404FEE">
        <w:t>To be decided at the hearing.</w:t>
      </w:r>
      <w:r w:rsidR="00404FEE">
        <w:t xml:space="preserve">  [  ] Ordered now.</w:t>
      </w:r>
    </w:p>
    <w:p w14:paraId="3DA52FB8" w14:textId="566C75D4" w:rsidR="00404FEE" w:rsidRDefault="00B53C68" w:rsidP="00E32761">
      <w:pPr>
        <w:pStyle w:val="PO75indenthanging"/>
        <w:tabs>
          <w:tab w:val="left" w:pos="9180"/>
        </w:tabs>
        <w:spacing w:before="120" w:after="0"/>
      </w:pPr>
      <w:r>
        <w:t>The r</w:t>
      </w:r>
      <w:r w:rsidR="00404FEE">
        <w:t>estrained person shall participate in state-certified treatment as follows:</w:t>
      </w:r>
    </w:p>
    <w:bookmarkEnd w:id="2"/>
    <w:p w14:paraId="4E1B9A28" w14:textId="4E1E64B9" w:rsidR="00BF5FEA" w:rsidRDefault="00016921" w:rsidP="00E32761">
      <w:pPr>
        <w:pStyle w:val="PO75indenthanging"/>
        <w:tabs>
          <w:tab w:val="left" w:pos="9180"/>
        </w:tabs>
        <w:spacing w:before="120" w:after="0"/>
      </w:pPr>
      <w:r>
        <w:t>[  ]</w:t>
      </w:r>
      <w:r w:rsidR="0065415A">
        <w:tab/>
      </w:r>
      <w:r w:rsidR="0060456D">
        <w:t>domestic violence perpetrator treatment program approved under RCW</w:t>
      </w:r>
      <w:r w:rsidR="00ED6691">
        <w:t> </w:t>
      </w:r>
      <w:r w:rsidR="0060456D">
        <w:t>43.20A.</w:t>
      </w:r>
      <w:r w:rsidR="0060166B">
        <w:t xml:space="preserve">735 </w:t>
      </w:r>
      <w:r w:rsidR="0060456D">
        <w:t>at</w:t>
      </w:r>
      <w:r w:rsidR="00523DC7">
        <w:t>:</w:t>
      </w:r>
      <w:r w:rsidR="0060456D">
        <w:t xml:space="preserve"> </w:t>
      </w:r>
      <w:r w:rsidR="00B3230D">
        <w:rPr>
          <w:u w:val="single"/>
        </w:rPr>
        <w:tab/>
      </w:r>
    </w:p>
    <w:p w14:paraId="0A436014" w14:textId="522668D1" w:rsidR="00491CC4" w:rsidRDefault="00016921" w:rsidP="00E32761">
      <w:pPr>
        <w:pStyle w:val="PO75indenthanging"/>
        <w:tabs>
          <w:tab w:val="left" w:pos="9180"/>
        </w:tabs>
        <w:spacing w:before="120" w:after="0"/>
      </w:pPr>
      <w:r>
        <w:t>[  ]</w:t>
      </w:r>
      <w:r w:rsidR="0065415A">
        <w:tab/>
      </w:r>
      <w:r w:rsidR="00BE0F4A">
        <w:t>sex offender treatment program approved under RCW 18.155.070 at</w:t>
      </w:r>
      <w:r w:rsidR="00491CC4">
        <w:t>:</w:t>
      </w:r>
      <w:r w:rsidR="00B3230D">
        <w:br/>
      </w:r>
      <w:r w:rsidR="00B3230D">
        <w:rPr>
          <w:u w:val="single"/>
        </w:rPr>
        <w:tab/>
      </w:r>
    </w:p>
    <w:p w14:paraId="10B94E06" w14:textId="6EE7543B" w:rsidR="00404FEE" w:rsidRPr="00AD6EF6" w:rsidRDefault="00404FEE" w:rsidP="00E32761">
      <w:pPr>
        <w:pStyle w:val="PO5blankline"/>
        <w:spacing w:after="0"/>
        <w:ind w:left="1440" w:hanging="360"/>
        <w:rPr>
          <w:rFonts w:eastAsiaTheme="minorHAnsi"/>
          <w:color w:val="000000"/>
          <w:u w:val="none"/>
        </w:rPr>
      </w:pPr>
      <w:r>
        <w:rPr>
          <w:u w:val="none"/>
        </w:rPr>
        <w:t xml:space="preserve">It is feasible and appropriate to order treatment in this temporary order </w:t>
      </w:r>
      <w:r w:rsidRPr="00AD6EF6">
        <w:rPr>
          <w:u w:val="none"/>
        </w:rPr>
        <w:t>because:</w:t>
      </w:r>
    </w:p>
    <w:p w14:paraId="27A8C5CF" w14:textId="268FF903" w:rsidR="00404FEE" w:rsidRDefault="00E32761" w:rsidP="00F334F0">
      <w:pPr>
        <w:pStyle w:val="PO5blankline"/>
        <w:spacing w:after="0"/>
        <w:ind w:left="1080"/>
      </w:pPr>
      <w:r>
        <w:tab/>
      </w:r>
    </w:p>
    <w:p w14:paraId="615F5AC4" w14:textId="04846967" w:rsidR="00404FEE" w:rsidRPr="00BF5FEA" w:rsidRDefault="00404FEE" w:rsidP="00E32761">
      <w:pPr>
        <w:pStyle w:val="PO5blankline"/>
        <w:spacing w:after="0"/>
        <w:ind w:left="1080"/>
      </w:pPr>
      <w:r>
        <w:tab/>
      </w:r>
    </w:p>
    <w:p w14:paraId="0A9AF2D6" w14:textId="66CC57A1" w:rsidR="00016921" w:rsidRDefault="00016921" w:rsidP="00E32761">
      <w:pPr>
        <w:pStyle w:val="POprotectionslist"/>
        <w:spacing w:after="0"/>
      </w:pPr>
      <w:r w:rsidRPr="00A70518">
        <w:t>[  ]</w:t>
      </w:r>
      <w:r w:rsidR="001B501C">
        <w:tab/>
      </w:r>
      <w:r w:rsidRPr="00A70518">
        <w:rPr>
          <w:b/>
        </w:rPr>
        <w:t xml:space="preserve">Personal Belongings: </w:t>
      </w:r>
      <w:r w:rsidR="001A7AB4">
        <w:rPr>
          <w:bCs/>
        </w:rPr>
        <w:t>The p</w:t>
      </w:r>
      <w:r w:rsidR="00491CC4">
        <w:t>rotected person shall have</w:t>
      </w:r>
      <w:r w:rsidRPr="00A70518">
        <w:t xml:space="preserve"> possession of essential per</w:t>
      </w:r>
      <w:r>
        <w:t xml:space="preserve">sonal belongings, including the </w:t>
      </w:r>
      <w:r w:rsidRPr="00A70518">
        <w:t>following</w:t>
      </w:r>
      <w:r>
        <w:t>:</w:t>
      </w:r>
    </w:p>
    <w:p w14:paraId="7562C3BF" w14:textId="484A9E34" w:rsidR="00016921" w:rsidRDefault="00016921" w:rsidP="00E32761">
      <w:pPr>
        <w:pStyle w:val="PO5blankline"/>
        <w:spacing w:after="0"/>
        <w:ind w:left="1080"/>
      </w:pPr>
      <w:r>
        <w:tab/>
      </w:r>
    </w:p>
    <w:p w14:paraId="68FC6594" w14:textId="71A3FBE4" w:rsidR="00016921" w:rsidRDefault="00866B11" w:rsidP="00E32761">
      <w:pPr>
        <w:pStyle w:val="PO5blankline"/>
        <w:spacing w:after="0"/>
        <w:ind w:left="1080"/>
      </w:pPr>
      <w:r>
        <w:lastRenderedPageBreak/>
        <w:tab/>
      </w:r>
    </w:p>
    <w:p w14:paraId="792C2A3B" w14:textId="7C50AED2" w:rsidR="0065415A" w:rsidRDefault="00016921" w:rsidP="00E32761">
      <w:pPr>
        <w:pStyle w:val="POprotectionslist"/>
        <w:tabs>
          <w:tab w:val="clear" w:pos="9180"/>
        </w:tabs>
        <w:spacing w:after="0"/>
        <w:ind w:left="720" w:hanging="360"/>
      </w:pPr>
      <w:r>
        <w:t>[  ]</w:t>
      </w:r>
      <w:r w:rsidR="001B501C">
        <w:tab/>
      </w:r>
      <w:r>
        <w:rPr>
          <w:b/>
        </w:rPr>
        <w:t xml:space="preserve">Transfer of Assets: </w:t>
      </w:r>
      <w:r w:rsidR="004833E0">
        <w:rPr>
          <w:bCs/>
        </w:rPr>
        <w:t>Do</w:t>
      </w:r>
      <w:r w:rsidR="001A7AB4">
        <w:t xml:space="preserve"> not </w:t>
      </w:r>
      <w:r w:rsidRPr="00A748B0">
        <w:t>transfer</w:t>
      </w:r>
      <w:r w:rsidR="00491CC4">
        <w:t xml:space="preserve"> jointly owned assets</w:t>
      </w:r>
      <w:r w:rsidR="00357FEB">
        <w:t>.</w:t>
      </w:r>
    </w:p>
    <w:p w14:paraId="30795537" w14:textId="55317B79" w:rsidR="002F0443" w:rsidRPr="006B0290" w:rsidRDefault="002F0443" w:rsidP="00B40501">
      <w:pPr>
        <w:pStyle w:val="POprotectionslist"/>
        <w:numPr>
          <w:ilvl w:val="0"/>
          <w:numId w:val="0"/>
        </w:numPr>
        <w:spacing w:after="0"/>
        <w:ind w:left="720"/>
        <w:rPr>
          <w:u w:val="single"/>
        </w:rPr>
      </w:pPr>
      <w:r>
        <w:t>[  ]</w:t>
      </w:r>
      <w:r>
        <w:tab/>
      </w:r>
      <w:r w:rsidRPr="006B0290">
        <w:rPr>
          <w:b/>
        </w:rPr>
        <w:t>Finances</w:t>
      </w:r>
      <w:r w:rsidRPr="006B0290">
        <w:rPr>
          <w:b/>
          <w:bCs/>
        </w:rPr>
        <w:t>:</w:t>
      </w:r>
      <w:r>
        <w:t xml:space="preserve"> </w:t>
      </w:r>
      <w:r w:rsidR="005D5FAD">
        <w:t>T</w:t>
      </w:r>
      <w:r>
        <w:t>he following financial relief</w:t>
      </w:r>
      <w:r w:rsidR="005D5FAD">
        <w:t xml:space="preserve"> is ordered</w:t>
      </w:r>
      <w:r>
        <w:t>:</w:t>
      </w:r>
      <w:r w:rsidR="001B501C">
        <w:t xml:space="preserve"> </w:t>
      </w:r>
      <w:r w:rsidRPr="006B0290">
        <w:rPr>
          <w:u w:val="single"/>
        </w:rPr>
        <w:tab/>
      </w:r>
    </w:p>
    <w:p w14:paraId="39C6DDEC" w14:textId="099C225A" w:rsidR="002F0443" w:rsidRDefault="002F0443" w:rsidP="00E32761">
      <w:pPr>
        <w:pStyle w:val="PO5blankline"/>
        <w:spacing w:after="0"/>
        <w:ind w:left="1080"/>
      </w:pPr>
      <w:r w:rsidRPr="00A7035D">
        <w:tab/>
      </w:r>
    </w:p>
    <w:p w14:paraId="4CD43F40" w14:textId="45DE811B" w:rsidR="00016921" w:rsidRPr="00A70518" w:rsidRDefault="00016921" w:rsidP="00E32761">
      <w:pPr>
        <w:pStyle w:val="POprotectionslist"/>
        <w:keepNext/>
        <w:tabs>
          <w:tab w:val="clear" w:pos="5040"/>
        </w:tabs>
        <w:spacing w:after="0"/>
        <w:ind w:left="720" w:hanging="360"/>
      </w:pPr>
      <w:r w:rsidRPr="00A70518">
        <w:t>[  ]</w:t>
      </w:r>
      <w:r w:rsidR="00C35085">
        <w:tab/>
      </w:r>
      <w:r w:rsidRPr="00A70518">
        <w:rPr>
          <w:b/>
        </w:rPr>
        <w:t>Vehicle</w:t>
      </w:r>
      <w:r w:rsidRPr="00695720">
        <w:rPr>
          <w:b/>
        </w:rPr>
        <w:t>:</w:t>
      </w:r>
      <w:r w:rsidRPr="00A70518">
        <w:t xml:space="preserve"> </w:t>
      </w:r>
      <w:r w:rsidR="004C52CA">
        <w:t>The p</w:t>
      </w:r>
      <w:r w:rsidR="00491CC4">
        <w:t xml:space="preserve">rotected person </w:t>
      </w:r>
      <w:r w:rsidR="004C52CA">
        <w:t xml:space="preserve">shall have </w:t>
      </w:r>
      <w:r w:rsidRPr="00A70518">
        <w:t>use of the following vehicle:</w:t>
      </w:r>
    </w:p>
    <w:p w14:paraId="058B6686" w14:textId="2C1CF692" w:rsidR="00016921" w:rsidRDefault="00016921" w:rsidP="00E32761">
      <w:pPr>
        <w:pStyle w:val="PO5blankline"/>
        <w:tabs>
          <w:tab w:val="left" w:pos="5760"/>
        </w:tabs>
        <w:spacing w:after="0"/>
        <w:ind w:left="1080"/>
      </w:pPr>
      <w:r w:rsidRPr="00B4682A">
        <w:rPr>
          <w:u w:val="none"/>
        </w:rPr>
        <w:t>Year, Make</w:t>
      </w:r>
      <w:r w:rsidR="004613F2">
        <w:rPr>
          <w:u w:val="none"/>
        </w:rPr>
        <w:t>,</w:t>
      </w:r>
      <w:r w:rsidRPr="00B4682A">
        <w:rPr>
          <w:u w:val="none"/>
        </w:rPr>
        <w:t xml:space="preserve"> &amp; Model </w:t>
      </w:r>
      <w:r w:rsidRPr="00115047">
        <w:tab/>
      </w:r>
      <w:r w:rsidRPr="00B4682A">
        <w:rPr>
          <w:u w:val="none"/>
        </w:rPr>
        <w:t xml:space="preserve"> License No.</w:t>
      </w:r>
      <w:r w:rsidR="00F334F0">
        <w:rPr>
          <w:u w:val="none"/>
        </w:rPr>
        <w:t xml:space="preserve"> </w:t>
      </w:r>
      <w:r w:rsidRPr="00115047">
        <w:tab/>
      </w:r>
    </w:p>
    <w:p w14:paraId="2263C679" w14:textId="28A663C8" w:rsidR="00880220" w:rsidRPr="00E30898" w:rsidRDefault="00880220" w:rsidP="00E32761">
      <w:pPr>
        <w:pStyle w:val="POprotectionslist"/>
        <w:tabs>
          <w:tab w:val="clear" w:pos="720"/>
        </w:tabs>
        <w:spacing w:after="0"/>
      </w:pPr>
      <w:r w:rsidRPr="00E30898">
        <w:rPr>
          <w:b/>
        </w:rPr>
        <w:t xml:space="preserve">Restrict Abusive Litigation: </w:t>
      </w:r>
      <w:r w:rsidRPr="00DF3E14">
        <w:t>To be decided at the hearing, if requested.</w:t>
      </w:r>
    </w:p>
    <w:p w14:paraId="2013D9DD" w14:textId="7321E3FB" w:rsidR="00880220" w:rsidRPr="00E30898" w:rsidRDefault="00016921" w:rsidP="00E32761">
      <w:pPr>
        <w:pStyle w:val="POprotectionslist"/>
        <w:tabs>
          <w:tab w:val="clear" w:pos="720"/>
          <w:tab w:val="left" w:pos="1440"/>
        </w:tabs>
        <w:spacing w:after="0"/>
      </w:pPr>
      <w:r w:rsidRPr="00A748B0">
        <w:rPr>
          <w:b/>
          <w:bCs/>
        </w:rPr>
        <w:t xml:space="preserve">Pay Fees and Costs: </w:t>
      </w:r>
      <w:r w:rsidR="00A71BA3">
        <w:t xml:space="preserve">To </w:t>
      </w:r>
      <w:r w:rsidR="0062700E" w:rsidRPr="00156F34">
        <w:t>be decided at the hearing</w:t>
      </w:r>
      <w:r w:rsidR="00880220">
        <w:t>, if requested</w:t>
      </w:r>
      <w:r w:rsidR="0062700E" w:rsidRPr="00156F34">
        <w:t>.</w:t>
      </w:r>
    </w:p>
    <w:p w14:paraId="10F53ACF" w14:textId="2AE93D3F" w:rsidR="001068ED" w:rsidRDefault="001068ED" w:rsidP="00F60519">
      <w:pPr>
        <w:pStyle w:val="POprotectionssubheading"/>
        <w:spacing w:before="120" w:after="0"/>
      </w:pPr>
      <w:r>
        <w:t>Firearms and Other Dangerous Weapons</w:t>
      </w:r>
    </w:p>
    <w:tbl>
      <w:tblPr>
        <w:tblStyle w:val="TableGrid"/>
        <w:tblW w:w="9545" w:type="dxa"/>
        <w:tblInd w:w="-95" w:type="dxa"/>
        <w:tblLook w:val="04A0" w:firstRow="1" w:lastRow="0" w:firstColumn="1" w:lastColumn="0" w:noHBand="0" w:noVBand="1"/>
      </w:tblPr>
      <w:tblGrid>
        <w:gridCol w:w="3515"/>
        <w:gridCol w:w="6030"/>
      </w:tblGrid>
      <w:tr w:rsidR="00D85EDD" w14:paraId="594AE6AB" w14:textId="77777777" w:rsidTr="00695720">
        <w:trPr>
          <w:trHeight w:val="629"/>
        </w:trPr>
        <w:tc>
          <w:tcPr>
            <w:tcW w:w="3515" w:type="dxa"/>
            <w:tcBorders>
              <w:top w:val="nil"/>
              <w:left w:val="nil"/>
              <w:bottom w:val="nil"/>
              <w:right w:val="single" w:sz="4" w:space="0" w:color="auto"/>
            </w:tcBorders>
          </w:tcPr>
          <w:p w14:paraId="6D8E40A5" w14:textId="10538917" w:rsidR="00D85EDD" w:rsidRDefault="00D85EDD" w:rsidP="0053141A">
            <w:pPr>
              <w:pStyle w:val="POprotectionslist"/>
              <w:spacing w:after="0"/>
              <w:ind w:left="1066"/>
            </w:pPr>
            <w:bookmarkStart w:id="3" w:name="_Hlk193450373"/>
            <w:r w:rsidRPr="00A748B0">
              <w:t>[  ]</w:t>
            </w:r>
            <w:r>
              <w:tab/>
            </w:r>
            <w:r w:rsidRPr="00695720">
              <w:rPr>
                <w:b/>
              </w:rPr>
              <w:t>Surrender Weapons:</w:t>
            </w:r>
          </w:p>
        </w:tc>
        <w:tc>
          <w:tcPr>
            <w:tcW w:w="6030" w:type="dxa"/>
            <w:tcBorders>
              <w:left w:val="single" w:sz="4" w:space="0" w:color="auto"/>
            </w:tcBorders>
          </w:tcPr>
          <w:p w14:paraId="0552EC96" w14:textId="61128FF5" w:rsidR="00D85EDD" w:rsidRPr="007A2629" w:rsidRDefault="007712FC" w:rsidP="004538BA">
            <w:pPr>
              <w:pStyle w:val="POprotectionslist"/>
              <w:numPr>
                <w:ilvl w:val="0"/>
                <w:numId w:val="0"/>
              </w:numPr>
              <w:rPr>
                <w:rFonts w:ascii="Arial Narrow" w:hAnsi="Arial Narrow"/>
              </w:rPr>
            </w:pPr>
            <w:r w:rsidRPr="00006959">
              <w:rPr>
                <w:rFonts w:ascii="Arial Narrow" w:hAnsi="Arial Narrow"/>
                <w:b/>
                <w:i/>
                <w:iCs/>
              </w:rPr>
              <w:t>Important!</w:t>
            </w:r>
            <w:r w:rsidRPr="00006959">
              <w:rPr>
                <w:rFonts w:ascii="Arial Narrow" w:hAnsi="Arial Narrow"/>
              </w:rPr>
              <w:t xml:space="preserve"> Also use form </w:t>
            </w:r>
            <w:r w:rsidRPr="00006959">
              <w:rPr>
                <w:rFonts w:ascii="Arial Narrow" w:hAnsi="Arial Narrow"/>
                <w:i/>
              </w:rPr>
              <w:t>Order to Surrender and Prohib</w:t>
            </w:r>
            <w:r w:rsidR="00161933" w:rsidRPr="00006959">
              <w:rPr>
                <w:rFonts w:ascii="Arial Narrow" w:hAnsi="Arial Narrow"/>
                <w:i/>
              </w:rPr>
              <w:t>it Weapons</w:t>
            </w:r>
            <w:r w:rsidRPr="00006959">
              <w:rPr>
                <w:rFonts w:ascii="Arial Narrow" w:hAnsi="Arial Narrow"/>
              </w:rPr>
              <w:t xml:space="preserve">, </w:t>
            </w:r>
            <w:r w:rsidR="00AD3129" w:rsidRPr="00006959">
              <w:rPr>
                <w:rFonts w:ascii="Arial Narrow" w:hAnsi="Arial Narrow"/>
              </w:rPr>
              <w:t xml:space="preserve">WS </w:t>
            </w:r>
            <w:r w:rsidR="004538BA" w:rsidRPr="00006959">
              <w:rPr>
                <w:rFonts w:ascii="Arial Narrow" w:hAnsi="Arial Narrow"/>
              </w:rPr>
              <w:t>001</w:t>
            </w:r>
            <w:r w:rsidRPr="00006959">
              <w:rPr>
                <w:rFonts w:ascii="Arial Narrow" w:hAnsi="Arial Narrow"/>
              </w:rPr>
              <w:t>.</w:t>
            </w:r>
          </w:p>
        </w:tc>
      </w:tr>
    </w:tbl>
    <w:p w14:paraId="2ADDC5BB" w14:textId="3ED81E4C" w:rsidR="001068ED" w:rsidRPr="00D479AB" w:rsidRDefault="001068ED" w:rsidP="0053141A">
      <w:pPr>
        <w:pStyle w:val="PO75indenthanging"/>
        <w:spacing w:before="120" w:after="0"/>
        <w:ind w:left="1080" w:firstLine="0"/>
      </w:pPr>
      <w:r w:rsidRPr="003D15C0">
        <w:rPr>
          <w:b/>
        </w:rPr>
        <w:t>The court finds</w:t>
      </w:r>
      <w:r w:rsidRPr="00D479AB">
        <w:t xml:space="preserve"> that</w:t>
      </w:r>
      <w:r w:rsidR="00E42F69">
        <w:t xml:space="preserve"> (</w:t>
      </w:r>
      <w:r w:rsidR="00E42F69" w:rsidRPr="00D06A90">
        <w:rPr>
          <w:i/>
        </w:rPr>
        <w:t>check all that apply</w:t>
      </w:r>
      <w:r w:rsidR="00E42F69">
        <w:t>)</w:t>
      </w:r>
      <w:r w:rsidRPr="00D479AB">
        <w:t>:</w:t>
      </w:r>
    </w:p>
    <w:p w14:paraId="18F7690F" w14:textId="333FA799" w:rsidR="001068ED" w:rsidRPr="00D479AB" w:rsidRDefault="75578507" w:rsidP="0053141A">
      <w:pPr>
        <w:overflowPunct/>
        <w:spacing w:before="120"/>
        <w:ind w:left="1440" w:hanging="360"/>
        <w:textAlignment w:val="auto"/>
        <w:rPr>
          <w:rFonts w:ascii="Arial" w:eastAsiaTheme="minorEastAsia" w:hAnsi="Arial" w:cs="Arial"/>
          <w:color w:val="000000"/>
          <w:sz w:val="22"/>
          <w:szCs w:val="22"/>
        </w:rPr>
      </w:pPr>
      <w:r w:rsidRPr="75578507">
        <w:rPr>
          <w:rFonts w:ascii="Arial" w:eastAsiaTheme="minorEastAsia" w:hAnsi="Arial" w:cs="Arial"/>
          <w:color w:val="000000" w:themeColor="text1"/>
          <w:sz w:val="22"/>
          <w:szCs w:val="22"/>
        </w:rPr>
        <w:t>[  ]</w:t>
      </w:r>
      <w:r w:rsidR="001068ED">
        <w:tab/>
      </w:r>
      <w:r w:rsidRPr="75578507">
        <w:rPr>
          <w:rFonts w:ascii="Arial" w:eastAsiaTheme="minorEastAsia" w:hAnsi="Arial" w:cs="Arial"/>
          <w:color w:val="000000" w:themeColor="text1"/>
          <w:sz w:val="22"/>
          <w:szCs w:val="22"/>
        </w:rPr>
        <w:t xml:space="preserve">Irreparable injury could result if the </w:t>
      </w:r>
      <w:r w:rsidR="00E32761" w:rsidRPr="00695720">
        <w:rPr>
          <w:rFonts w:ascii="Arial" w:eastAsiaTheme="minorEastAsia" w:hAnsi="Arial" w:cs="Arial"/>
          <w:i/>
          <w:color w:val="000000" w:themeColor="text1"/>
          <w:sz w:val="22"/>
          <w:szCs w:val="22"/>
        </w:rPr>
        <w:t>O</w:t>
      </w:r>
      <w:r w:rsidRPr="00695720">
        <w:rPr>
          <w:rFonts w:ascii="Arial" w:eastAsiaTheme="minorEastAsia" w:hAnsi="Arial" w:cs="Arial"/>
          <w:i/>
          <w:color w:val="000000" w:themeColor="text1"/>
          <w:sz w:val="22"/>
          <w:szCs w:val="22"/>
        </w:rPr>
        <w:t xml:space="preserve">rder to </w:t>
      </w:r>
      <w:r w:rsidR="00E32761" w:rsidRPr="00695720">
        <w:rPr>
          <w:rFonts w:ascii="Arial" w:eastAsiaTheme="minorEastAsia" w:hAnsi="Arial" w:cs="Arial"/>
          <w:i/>
          <w:color w:val="000000" w:themeColor="text1"/>
          <w:sz w:val="22"/>
          <w:szCs w:val="22"/>
        </w:rPr>
        <w:t>S</w:t>
      </w:r>
      <w:r w:rsidRPr="00695720">
        <w:rPr>
          <w:rFonts w:ascii="Arial" w:eastAsiaTheme="minorEastAsia" w:hAnsi="Arial" w:cs="Arial"/>
          <w:i/>
          <w:color w:val="000000" w:themeColor="text1"/>
          <w:sz w:val="22"/>
          <w:szCs w:val="22"/>
        </w:rPr>
        <w:t xml:space="preserve">urrender and </w:t>
      </w:r>
      <w:r w:rsidR="00E32761" w:rsidRPr="00695720">
        <w:rPr>
          <w:rFonts w:ascii="Arial" w:eastAsiaTheme="minorEastAsia" w:hAnsi="Arial" w:cs="Arial"/>
          <w:i/>
          <w:color w:val="000000" w:themeColor="text1"/>
          <w:sz w:val="22"/>
          <w:szCs w:val="22"/>
        </w:rPr>
        <w:t>P</w:t>
      </w:r>
      <w:r w:rsidRPr="00695720">
        <w:rPr>
          <w:rFonts w:ascii="Arial" w:eastAsiaTheme="minorEastAsia" w:hAnsi="Arial" w:cs="Arial"/>
          <w:i/>
          <w:color w:val="000000" w:themeColor="text1"/>
          <w:sz w:val="22"/>
          <w:szCs w:val="22"/>
        </w:rPr>
        <w:t xml:space="preserve">rohibit </w:t>
      </w:r>
      <w:r w:rsidR="00E32761" w:rsidRPr="00695720">
        <w:rPr>
          <w:rFonts w:ascii="Arial" w:eastAsiaTheme="minorEastAsia" w:hAnsi="Arial" w:cs="Arial"/>
          <w:i/>
          <w:color w:val="000000" w:themeColor="text1"/>
          <w:sz w:val="22"/>
          <w:szCs w:val="22"/>
        </w:rPr>
        <w:t>W</w:t>
      </w:r>
      <w:r w:rsidRPr="00695720">
        <w:rPr>
          <w:rFonts w:ascii="Arial" w:eastAsiaTheme="minorEastAsia" w:hAnsi="Arial" w:cs="Arial"/>
          <w:i/>
          <w:color w:val="000000" w:themeColor="text1"/>
          <w:sz w:val="22"/>
          <w:szCs w:val="22"/>
        </w:rPr>
        <w:t>eapons</w:t>
      </w:r>
      <w:r w:rsidRPr="75578507">
        <w:rPr>
          <w:rFonts w:ascii="Arial" w:eastAsiaTheme="minorEastAsia" w:hAnsi="Arial" w:cs="Arial"/>
          <w:color w:val="000000" w:themeColor="text1"/>
          <w:sz w:val="22"/>
          <w:szCs w:val="22"/>
        </w:rPr>
        <w:t xml:space="preserve"> is not issued.</w:t>
      </w:r>
    </w:p>
    <w:p w14:paraId="66861AEC" w14:textId="1B4350F4" w:rsidR="001068ED" w:rsidRPr="00D479AB" w:rsidRDefault="001068ED" w:rsidP="0053141A">
      <w:pPr>
        <w:overflowPunct/>
        <w:spacing w:before="120"/>
        <w:ind w:left="1440" w:hanging="360"/>
        <w:textAlignment w:val="auto"/>
        <w:rPr>
          <w:rFonts w:ascii="Arial" w:eastAsiaTheme="minorHAnsi" w:hAnsi="Arial" w:cs="Arial"/>
          <w:color w:val="000000"/>
          <w:sz w:val="22"/>
          <w:szCs w:val="22"/>
        </w:rPr>
      </w:pPr>
      <w:r w:rsidRPr="00D479AB">
        <w:rPr>
          <w:rFonts w:ascii="Arial" w:eastAsiaTheme="minorHAnsi" w:hAnsi="Arial" w:cs="Arial"/>
          <w:color w:val="000000"/>
          <w:sz w:val="22"/>
          <w:szCs w:val="22"/>
        </w:rPr>
        <w:t xml:space="preserve">[ </w:t>
      </w:r>
      <w:r w:rsidR="00E077AE">
        <w:rPr>
          <w:rFonts w:ascii="Arial" w:eastAsiaTheme="minorHAnsi" w:hAnsi="Arial" w:cs="Arial"/>
          <w:color w:val="000000"/>
          <w:sz w:val="22"/>
          <w:szCs w:val="22"/>
        </w:rPr>
        <w:t xml:space="preserve"> </w:t>
      </w:r>
      <w:r w:rsidRPr="00D479AB">
        <w:rPr>
          <w:rFonts w:ascii="Arial" w:eastAsiaTheme="minorHAnsi" w:hAnsi="Arial" w:cs="Arial"/>
          <w:color w:val="000000"/>
          <w:sz w:val="22"/>
          <w:szCs w:val="22"/>
        </w:rPr>
        <w:t>]</w:t>
      </w:r>
      <w:r>
        <w:rPr>
          <w:rFonts w:ascii="Arial" w:eastAsiaTheme="minorHAnsi" w:hAnsi="Arial" w:cs="Arial"/>
          <w:color w:val="000000"/>
          <w:sz w:val="22"/>
          <w:szCs w:val="22"/>
        </w:rPr>
        <w:tab/>
      </w:r>
      <w:r w:rsidR="00E077AE">
        <w:rPr>
          <w:rFonts w:ascii="Arial" w:eastAsiaTheme="minorHAnsi" w:hAnsi="Arial" w:cs="Arial"/>
          <w:color w:val="000000"/>
          <w:sz w:val="22"/>
          <w:szCs w:val="22"/>
        </w:rPr>
        <w:t>The restrained person</w:t>
      </w:r>
      <w:r w:rsidRPr="00D479AB">
        <w:rPr>
          <w:rFonts w:ascii="Arial" w:eastAsiaTheme="minorHAnsi" w:hAnsi="Arial" w:cs="Arial"/>
          <w:color w:val="000000"/>
          <w:sz w:val="22"/>
          <w:szCs w:val="22"/>
        </w:rPr>
        <w:t>’s possession of a firearm or other dangerous weapon presents a serious and imminent threat to public health or safety or the health or safety of any individual.</w:t>
      </w:r>
    </w:p>
    <w:p w14:paraId="41C3AB99" w14:textId="50D8E697" w:rsidR="001068ED" w:rsidRDefault="001068ED" w:rsidP="0053141A">
      <w:pPr>
        <w:overflowPunct/>
        <w:spacing w:before="120"/>
        <w:ind w:left="1440" w:hanging="360"/>
        <w:textAlignment w:val="auto"/>
        <w:rPr>
          <w:rFonts w:ascii="Arial" w:eastAsiaTheme="minorHAnsi" w:hAnsi="Arial" w:cs="Arial"/>
          <w:color w:val="000000"/>
          <w:sz w:val="22"/>
          <w:szCs w:val="22"/>
        </w:rPr>
      </w:pPr>
      <w:r w:rsidRPr="00D479AB">
        <w:rPr>
          <w:rFonts w:ascii="Arial" w:eastAsiaTheme="minorHAnsi" w:hAnsi="Arial" w:cs="Arial"/>
          <w:color w:val="000000"/>
          <w:sz w:val="22"/>
          <w:szCs w:val="22"/>
        </w:rPr>
        <w:t>[</w:t>
      </w:r>
      <w:r w:rsidR="00E077AE">
        <w:rPr>
          <w:rFonts w:ascii="Arial" w:eastAsiaTheme="minorHAnsi" w:hAnsi="Arial" w:cs="Arial"/>
          <w:color w:val="000000"/>
          <w:sz w:val="22"/>
          <w:szCs w:val="22"/>
        </w:rPr>
        <w:t xml:space="preserve"> </w:t>
      </w:r>
      <w:r w:rsidRPr="00D479AB">
        <w:rPr>
          <w:rFonts w:ascii="Arial" w:eastAsiaTheme="minorHAnsi" w:hAnsi="Arial" w:cs="Arial"/>
          <w:color w:val="000000"/>
          <w:sz w:val="22"/>
          <w:szCs w:val="22"/>
        </w:rPr>
        <w:t xml:space="preserve"> ]</w:t>
      </w:r>
      <w:r>
        <w:rPr>
          <w:rFonts w:ascii="Arial" w:eastAsiaTheme="minorHAnsi" w:hAnsi="Arial" w:cs="Arial"/>
          <w:color w:val="000000"/>
          <w:sz w:val="22"/>
          <w:szCs w:val="22"/>
        </w:rPr>
        <w:tab/>
      </w:r>
      <w:r w:rsidRPr="00D479AB">
        <w:rPr>
          <w:rFonts w:ascii="Arial" w:eastAsiaTheme="minorHAnsi" w:hAnsi="Arial" w:cs="Arial"/>
          <w:color w:val="000000"/>
          <w:sz w:val="22"/>
          <w:szCs w:val="22"/>
        </w:rPr>
        <w:t xml:space="preserve">Irreparable injury could result if the </w:t>
      </w:r>
      <w:r w:rsidR="00E077AE">
        <w:rPr>
          <w:rFonts w:ascii="Arial" w:eastAsiaTheme="minorHAnsi" w:hAnsi="Arial" w:cs="Arial"/>
          <w:color w:val="000000"/>
          <w:sz w:val="22"/>
          <w:szCs w:val="22"/>
        </w:rPr>
        <w:t xml:space="preserve">restrained person </w:t>
      </w:r>
      <w:r w:rsidRPr="00D479AB">
        <w:rPr>
          <w:rFonts w:ascii="Arial" w:eastAsiaTheme="minorHAnsi" w:hAnsi="Arial" w:cs="Arial"/>
          <w:color w:val="000000"/>
          <w:sz w:val="22"/>
          <w:szCs w:val="22"/>
        </w:rPr>
        <w:t>is allowed to access, obtain, or possess any firearms or other dangerous weapons, or obtain</w:t>
      </w:r>
      <w:r w:rsidR="00E077AE">
        <w:rPr>
          <w:rFonts w:ascii="Arial" w:eastAsiaTheme="minorHAnsi" w:hAnsi="Arial" w:cs="Arial"/>
          <w:color w:val="000000"/>
          <w:sz w:val="22"/>
          <w:szCs w:val="22"/>
        </w:rPr>
        <w:t>s</w:t>
      </w:r>
      <w:r w:rsidRPr="00D479AB">
        <w:rPr>
          <w:rFonts w:ascii="Arial" w:eastAsiaTheme="minorHAnsi" w:hAnsi="Arial" w:cs="Arial"/>
          <w:color w:val="000000"/>
          <w:sz w:val="22"/>
          <w:szCs w:val="22"/>
        </w:rPr>
        <w:t xml:space="preserve"> or possess</w:t>
      </w:r>
      <w:r w:rsidR="00E077AE">
        <w:rPr>
          <w:rFonts w:ascii="Arial" w:eastAsiaTheme="minorHAnsi" w:hAnsi="Arial" w:cs="Arial"/>
          <w:color w:val="000000"/>
          <w:sz w:val="22"/>
          <w:szCs w:val="22"/>
        </w:rPr>
        <w:t>es</w:t>
      </w:r>
      <w:r w:rsidRPr="00D479AB">
        <w:rPr>
          <w:rFonts w:ascii="Arial" w:eastAsiaTheme="minorHAnsi" w:hAnsi="Arial" w:cs="Arial"/>
          <w:color w:val="000000"/>
          <w:sz w:val="22"/>
          <w:szCs w:val="22"/>
        </w:rPr>
        <w:t xml:space="preserve"> a concealed pistol license.</w:t>
      </w:r>
    </w:p>
    <w:p w14:paraId="2F0722E4" w14:textId="3BE57EED" w:rsidR="003D15C0" w:rsidRDefault="003D15C0" w:rsidP="0053141A">
      <w:pPr>
        <w:pStyle w:val="PO75noindent"/>
        <w:spacing w:after="0"/>
      </w:pPr>
      <w:r>
        <w:t>The restrained person must:</w:t>
      </w:r>
    </w:p>
    <w:p w14:paraId="3FD25A2C" w14:textId="77777777" w:rsidR="003D15C0" w:rsidRPr="001F47A4" w:rsidRDefault="003D15C0" w:rsidP="0053141A">
      <w:pPr>
        <w:pStyle w:val="POnoindent"/>
        <w:numPr>
          <w:ilvl w:val="0"/>
          <w:numId w:val="10"/>
        </w:numPr>
        <w:spacing w:after="0"/>
        <w:ind w:left="1440"/>
        <w:rPr>
          <w:rFonts w:eastAsiaTheme="minorHAnsi"/>
        </w:rPr>
      </w:pPr>
      <w:r w:rsidRPr="001F47A4">
        <w:rPr>
          <w:rFonts w:eastAsiaTheme="minorHAnsi"/>
        </w:rPr>
        <w:t>Immediately surrender to law enforcement and not access, possess, have in their custody or control, purchase, receive, or attempt to purchase or receive firearms, other dangerous weapons, or concealed pistol licenses; and</w:t>
      </w:r>
    </w:p>
    <w:p w14:paraId="27F27A71" w14:textId="4AFBD42E" w:rsidR="00FC4BD0" w:rsidRPr="006C7544" w:rsidRDefault="003D15C0" w:rsidP="0053141A">
      <w:pPr>
        <w:pStyle w:val="POnoindent"/>
        <w:numPr>
          <w:ilvl w:val="0"/>
          <w:numId w:val="10"/>
        </w:numPr>
        <w:spacing w:after="0"/>
        <w:ind w:left="1440"/>
        <w:rPr>
          <w:rFonts w:eastAsiaTheme="minorHAnsi"/>
          <w:color w:val="000000"/>
        </w:rPr>
      </w:pPr>
      <w:r w:rsidRPr="006C7544">
        <w:rPr>
          <w:rFonts w:eastAsiaTheme="minorHAnsi"/>
        </w:rPr>
        <w:t xml:space="preserve">Comply with the </w:t>
      </w:r>
      <w:r w:rsidRPr="00695720">
        <w:rPr>
          <w:rFonts w:eastAsiaTheme="minorHAnsi"/>
          <w:b/>
          <w:bCs/>
          <w:i/>
        </w:rPr>
        <w:t>Order to Surrender and Prohibit Weapons</w:t>
      </w:r>
      <w:r w:rsidRPr="006C7544">
        <w:rPr>
          <w:rFonts w:eastAsiaTheme="minorHAnsi"/>
        </w:rPr>
        <w:t>, filed separately.</w:t>
      </w:r>
    </w:p>
    <w:bookmarkEnd w:id="3"/>
    <w:p w14:paraId="6613C979" w14:textId="00855ACA" w:rsidR="00016921" w:rsidRPr="00E30898" w:rsidRDefault="00016921" w:rsidP="00016921">
      <w:pPr>
        <w:pStyle w:val="POprotectionssubheading"/>
      </w:pPr>
      <w:r w:rsidRPr="00E30898">
        <w:t>Minors</w:t>
      </w:r>
    </w:p>
    <w:p w14:paraId="6CC48F74" w14:textId="2C0D6CE1" w:rsidR="00725EFB" w:rsidRDefault="00016921" w:rsidP="0053141A">
      <w:pPr>
        <w:pStyle w:val="POprotectionslist"/>
        <w:tabs>
          <w:tab w:val="clear" w:pos="5040"/>
          <w:tab w:val="clear" w:pos="9180"/>
          <w:tab w:val="left" w:pos="9270"/>
        </w:tabs>
        <w:spacing w:after="0"/>
        <w:rPr>
          <w:noProof/>
        </w:rPr>
      </w:pPr>
      <w:r w:rsidRPr="00E30898">
        <w:rPr>
          <w:noProof/>
        </w:rPr>
        <w:t>[  ]</w:t>
      </w:r>
      <w:r w:rsidR="00C35085">
        <w:rPr>
          <w:noProof/>
        </w:rPr>
        <w:tab/>
      </w:r>
      <w:r w:rsidRPr="00E30898">
        <w:rPr>
          <w:b/>
          <w:noProof/>
        </w:rPr>
        <w:t>Custody:</w:t>
      </w:r>
      <w:r w:rsidRPr="00695720">
        <w:rPr>
          <w:noProof/>
        </w:rPr>
        <w:t xml:space="preserve"> </w:t>
      </w:r>
      <w:r w:rsidR="00DE14A7" w:rsidRPr="00E30898">
        <w:rPr>
          <w:noProof/>
        </w:rPr>
        <w:t>The protected</w:t>
      </w:r>
      <w:r w:rsidR="00ED3791">
        <w:rPr>
          <w:noProof/>
        </w:rPr>
        <w:t xml:space="preserve"> person </w:t>
      </w:r>
      <w:r w:rsidR="00DE14A7" w:rsidRPr="00E30898">
        <w:rPr>
          <w:noProof/>
        </w:rPr>
        <w:t>is granted temporary care, custody, and control of</w:t>
      </w:r>
      <w:r w:rsidR="00E30CC8">
        <w:rPr>
          <w:noProof/>
        </w:rPr>
        <w:t>:</w:t>
      </w:r>
    </w:p>
    <w:p w14:paraId="6AB63054" w14:textId="741683C2" w:rsidR="00725EFB" w:rsidRDefault="00016921" w:rsidP="00874397">
      <w:pPr>
        <w:pStyle w:val="POprotectionslist"/>
        <w:numPr>
          <w:ilvl w:val="0"/>
          <w:numId w:val="0"/>
        </w:numPr>
        <w:tabs>
          <w:tab w:val="clear" w:pos="5040"/>
          <w:tab w:val="clear" w:pos="9180"/>
          <w:tab w:val="left" w:pos="9270"/>
        </w:tabs>
        <w:spacing w:after="0"/>
        <w:ind w:left="1440" w:hanging="360"/>
        <w:rPr>
          <w:noProof/>
        </w:rPr>
      </w:pPr>
      <w:r w:rsidRPr="00E30898">
        <w:rPr>
          <w:noProof/>
        </w:rPr>
        <w:t>[  ]</w:t>
      </w:r>
      <w:r w:rsidR="00874397">
        <w:rPr>
          <w:noProof/>
        </w:rPr>
        <w:tab/>
      </w:r>
      <w:r w:rsidRPr="00E30898">
        <w:rPr>
          <w:noProof/>
        </w:rPr>
        <w:t xml:space="preserve">the minors named in section </w:t>
      </w:r>
      <w:r w:rsidR="00AF121D" w:rsidRPr="006967CE">
        <w:rPr>
          <w:b/>
          <w:bCs/>
          <w:noProof/>
        </w:rPr>
        <w:t>3</w:t>
      </w:r>
      <w:r w:rsidR="00AF121D" w:rsidRPr="00E30898">
        <w:rPr>
          <w:noProof/>
        </w:rPr>
        <w:t xml:space="preserve"> </w:t>
      </w:r>
      <w:r w:rsidRPr="00E30898">
        <w:rPr>
          <w:noProof/>
        </w:rPr>
        <w:t>above</w:t>
      </w:r>
      <w:r w:rsidR="00F334F0">
        <w:rPr>
          <w:noProof/>
        </w:rPr>
        <w:t>.</w:t>
      </w:r>
    </w:p>
    <w:p w14:paraId="3FE90241" w14:textId="3959EBB7" w:rsidR="009D71B5" w:rsidRPr="001B5519" w:rsidRDefault="00016921" w:rsidP="00874397">
      <w:pPr>
        <w:pStyle w:val="POprotectionslist"/>
        <w:numPr>
          <w:ilvl w:val="0"/>
          <w:numId w:val="0"/>
        </w:numPr>
        <w:tabs>
          <w:tab w:val="clear" w:pos="5040"/>
        </w:tabs>
        <w:spacing w:after="0"/>
        <w:ind w:left="1440" w:hanging="360"/>
        <w:rPr>
          <w:noProof/>
        </w:rPr>
      </w:pPr>
      <w:r w:rsidRPr="00D06A90">
        <w:rPr>
          <w:noProof/>
        </w:rPr>
        <w:t>[  ]</w:t>
      </w:r>
      <w:r w:rsidR="00874397">
        <w:rPr>
          <w:noProof/>
        </w:rPr>
        <w:tab/>
      </w:r>
      <w:r w:rsidRPr="00D06A90">
        <w:rPr>
          <w:noProof/>
        </w:rPr>
        <w:t>these minors only:</w:t>
      </w:r>
      <w:r w:rsidR="00F334F0">
        <w:rPr>
          <w:noProof/>
        </w:rPr>
        <w:t xml:space="preserve"> </w:t>
      </w:r>
      <w:r w:rsidR="00EE44B4">
        <w:rPr>
          <w:noProof/>
          <w:u w:val="single"/>
        </w:rPr>
        <w:tab/>
      </w:r>
    </w:p>
    <w:p w14:paraId="5721EA8A" w14:textId="5C0DDFA6" w:rsidR="00C35085" w:rsidRDefault="00CA15EA" w:rsidP="00874397">
      <w:pPr>
        <w:pStyle w:val="PO75noindent"/>
        <w:tabs>
          <w:tab w:val="left" w:pos="9180"/>
        </w:tabs>
        <w:spacing w:after="0"/>
        <w:rPr>
          <w:noProof/>
          <w:u w:val="single"/>
        </w:rPr>
      </w:pPr>
      <w:bookmarkStart w:id="4" w:name="_Hlk96976570"/>
      <w:r>
        <w:rPr>
          <w:noProof/>
        </w:rPr>
        <w:t xml:space="preserve">Exceptions for </w:t>
      </w:r>
      <w:r w:rsidR="006F6F5C">
        <w:rPr>
          <w:noProof/>
        </w:rPr>
        <w:t xml:space="preserve">Visitation </w:t>
      </w:r>
      <w:r w:rsidR="00D16451">
        <w:rPr>
          <w:noProof/>
        </w:rPr>
        <w:t>and Transportation</w:t>
      </w:r>
      <w:r w:rsidR="001B1F62">
        <w:rPr>
          <w:noProof/>
        </w:rPr>
        <w:t>, if any</w:t>
      </w:r>
      <w:r w:rsidR="00D16451">
        <w:rPr>
          <w:noProof/>
        </w:rPr>
        <w:t xml:space="preserve"> (</w:t>
      </w:r>
      <w:r>
        <w:rPr>
          <w:noProof/>
        </w:rPr>
        <w:t>including exchanges, meeting location</w:t>
      </w:r>
      <w:r w:rsidR="00187418">
        <w:rPr>
          <w:noProof/>
        </w:rPr>
        <w:t>, pickup</w:t>
      </w:r>
      <w:r w:rsidR="004613F2">
        <w:rPr>
          <w:noProof/>
        </w:rPr>
        <w:t>,</w:t>
      </w:r>
      <w:r w:rsidR="00187418">
        <w:rPr>
          <w:noProof/>
        </w:rPr>
        <w:t xml:space="preserve"> and dropoff)</w:t>
      </w:r>
      <w:r w:rsidR="006F6F5C">
        <w:rPr>
          <w:noProof/>
        </w:rPr>
        <w:t>:</w:t>
      </w:r>
      <w:r w:rsidR="00157A80">
        <w:rPr>
          <w:noProof/>
        </w:rPr>
        <w:t xml:space="preserve"> </w:t>
      </w:r>
      <w:r w:rsidR="00157A80" w:rsidRPr="00870843">
        <w:rPr>
          <w:noProof/>
          <w:u w:val="single"/>
        </w:rPr>
        <w:tab/>
      </w:r>
    </w:p>
    <w:p w14:paraId="10875A1A" w14:textId="4D8FBCDD" w:rsidR="006F6F5C" w:rsidRPr="00CF6187" w:rsidRDefault="00310AF3" w:rsidP="00874397">
      <w:pPr>
        <w:pStyle w:val="PO75noindent"/>
        <w:tabs>
          <w:tab w:val="left" w:pos="9180"/>
        </w:tabs>
        <w:spacing w:after="0"/>
        <w:rPr>
          <w:noProof/>
        </w:rPr>
      </w:pPr>
      <w:r>
        <w:rPr>
          <w:noProof/>
          <w:u w:val="single"/>
        </w:rPr>
        <w:tab/>
      </w:r>
      <w:r w:rsidR="005A2769">
        <w:rPr>
          <w:noProof/>
          <w:u w:val="single"/>
        </w:rPr>
        <w:br/>
      </w:r>
      <w:r w:rsidR="00B57B7E" w:rsidRPr="00870843">
        <w:rPr>
          <w:noProof/>
        </w:rPr>
        <w:t xml:space="preserve">Visitation listed here </w:t>
      </w:r>
      <w:r w:rsidR="00761BE8" w:rsidRPr="00870843">
        <w:rPr>
          <w:noProof/>
        </w:rPr>
        <w:t xml:space="preserve">is </w:t>
      </w:r>
      <w:r w:rsidR="00B57B7E" w:rsidRPr="00870843">
        <w:rPr>
          <w:noProof/>
        </w:rPr>
        <w:t xml:space="preserve">an exception </w:t>
      </w:r>
      <w:r w:rsidR="001F7348">
        <w:rPr>
          <w:noProof/>
        </w:rPr>
        <w:t xml:space="preserve">only </w:t>
      </w:r>
      <w:r w:rsidR="00B57B7E" w:rsidRPr="00870843">
        <w:rPr>
          <w:noProof/>
        </w:rPr>
        <w:t>to</w:t>
      </w:r>
      <w:r w:rsidR="00525DAE" w:rsidRPr="00870843">
        <w:rPr>
          <w:noProof/>
        </w:rPr>
        <w:t xml:space="preserve"> </w:t>
      </w:r>
      <w:r w:rsidR="00B57B7E" w:rsidRPr="00870843">
        <w:rPr>
          <w:noProof/>
        </w:rPr>
        <w:t>No</w:t>
      </w:r>
      <w:r w:rsidR="00874397">
        <w:rPr>
          <w:noProof/>
        </w:rPr>
        <w:t xml:space="preserve"> </w:t>
      </w:r>
      <w:r w:rsidR="00B57B7E" w:rsidRPr="00870843">
        <w:rPr>
          <w:noProof/>
        </w:rPr>
        <w:t xml:space="preserve">Contact </w:t>
      </w:r>
      <w:r w:rsidR="00917FDE">
        <w:rPr>
          <w:noProof/>
        </w:rPr>
        <w:t xml:space="preserve">and Stay Away </w:t>
      </w:r>
      <w:r w:rsidR="00B57B7E" w:rsidRPr="00870843">
        <w:rPr>
          <w:noProof/>
        </w:rPr>
        <w:t>provision</w:t>
      </w:r>
      <w:r w:rsidR="001F7348">
        <w:rPr>
          <w:noProof/>
        </w:rPr>
        <w:t xml:space="preserve">s </w:t>
      </w:r>
      <w:r w:rsidR="00917FDE">
        <w:rPr>
          <w:noProof/>
        </w:rPr>
        <w:t>about</w:t>
      </w:r>
      <w:r w:rsidR="001F7348">
        <w:rPr>
          <w:noProof/>
        </w:rPr>
        <w:t xml:space="preserve"> the children</w:t>
      </w:r>
      <w:r w:rsidR="00B57B7E" w:rsidRPr="00870843">
        <w:rPr>
          <w:noProof/>
        </w:rPr>
        <w:t xml:space="preserve"> </w:t>
      </w:r>
      <w:r w:rsidR="00761BE8" w:rsidRPr="00870843">
        <w:rPr>
          <w:noProof/>
        </w:rPr>
        <w:t xml:space="preserve">in </w:t>
      </w:r>
      <w:r w:rsidR="00761BE8" w:rsidRPr="00870843">
        <w:rPr>
          <w:b/>
          <w:bCs/>
          <w:noProof/>
        </w:rPr>
        <w:t>B</w:t>
      </w:r>
      <w:r w:rsidR="00761BE8" w:rsidRPr="00870843">
        <w:rPr>
          <w:noProof/>
        </w:rPr>
        <w:t xml:space="preserve"> </w:t>
      </w:r>
      <w:r w:rsidR="00917FDE">
        <w:rPr>
          <w:noProof/>
        </w:rPr>
        <w:t xml:space="preserve">and </w:t>
      </w:r>
      <w:r w:rsidR="00917FDE" w:rsidRPr="008D3968">
        <w:rPr>
          <w:b/>
          <w:noProof/>
        </w:rPr>
        <w:t>D</w:t>
      </w:r>
      <w:r w:rsidR="00917FDE">
        <w:rPr>
          <w:noProof/>
        </w:rPr>
        <w:t xml:space="preserve"> </w:t>
      </w:r>
      <w:r w:rsidR="00525DAE" w:rsidRPr="00870843">
        <w:rPr>
          <w:noProof/>
        </w:rPr>
        <w:t>above</w:t>
      </w:r>
      <w:r w:rsidR="00CF6187">
        <w:rPr>
          <w:noProof/>
        </w:rPr>
        <w:t>.</w:t>
      </w:r>
    </w:p>
    <w:p w14:paraId="0D08DB5F" w14:textId="2A50C31D" w:rsidR="00663676" w:rsidRDefault="003D264B" w:rsidP="00874397">
      <w:pPr>
        <w:pStyle w:val="PO75noindent"/>
        <w:spacing w:after="0"/>
        <w:rPr>
          <w:noProof/>
        </w:rPr>
      </w:pPr>
      <w:r>
        <w:rPr>
          <w:noProof/>
        </w:rPr>
        <w:t>(</w:t>
      </w:r>
      <w:r w:rsidRPr="006C7544">
        <w:rPr>
          <w:i/>
          <w:iCs/>
          <w:noProof/>
        </w:rPr>
        <w:t>Only for</w:t>
      </w:r>
      <w:r w:rsidR="001B5519" w:rsidRPr="006C7544">
        <w:rPr>
          <w:i/>
          <w:iCs/>
          <w:noProof/>
        </w:rPr>
        <w:t xml:space="preserve"> children </w:t>
      </w:r>
      <w:r w:rsidRPr="006C7544">
        <w:rPr>
          <w:i/>
          <w:iCs/>
          <w:noProof/>
        </w:rPr>
        <w:t>the protected and restrained person</w:t>
      </w:r>
      <w:r w:rsidR="001B5519" w:rsidRPr="006C7544">
        <w:rPr>
          <w:i/>
          <w:iCs/>
          <w:noProof/>
        </w:rPr>
        <w:t xml:space="preserve"> </w:t>
      </w:r>
      <w:bookmarkStart w:id="5" w:name="_Hlk97203817"/>
      <w:r w:rsidR="001B5519" w:rsidRPr="006C7544">
        <w:rPr>
          <w:i/>
          <w:iCs/>
          <w:noProof/>
        </w:rPr>
        <w:t>have together</w:t>
      </w:r>
      <w:bookmarkEnd w:id="5"/>
      <w:r w:rsidR="00BE224F" w:rsidRPr="006C7544">
        <w:rPr>
          <w:i/>
          <w:iCs/>
          <w:noProof/>
        </w:rPr>
        <w:t>.</w:t>
      </w:r>
      <w:r>
        <w:rPr>
          <w:noProof/>
        </w:rPr>
        <w:t>)</w:t>
      </w:r>
    </w:p>
    <w:p w14:paraId="4E748580" w14:textId="1E4D4639" w:rsidR="00EE2E05" w:rsidRDefault="00D6266D" w:rsidP="00874397">
      <w:pPr>
        <w:pStyle w:val="PO75noindent"/>
        <w:spacing w:after="0"/>
        <w:rPr>
          <w:noProof/>
        </w:rPr>
      </w:pPr>
      <w:r>
        <w:rPr>
          <w:noProof/>
        </w:rPr>
        <w:t xml:space="preserve">To comply with the Child Relocation Act, anyone with majority or substantially equal residential time (at least 45 percent) who wants to move with the child must notify every other person who has court-ordered time with the child. Specific exemptions </w:t>
      </w:r>
      <w:r>
        <w:rPr>
          <w:noProof/>
        </w:rPr>
        <w:lastRenderedPageBreak/>
        <w:t>from notification may be available if the court finds unreasonable risk to health or safety. Persons entitled to time with the child under a court order may object to the proposed relocation. See RCW 26.09</w:t>
      </w:r>
      <w:r w:rsidR="001B5519">
        <w:rPr>
          <w:noProof/>
        </w:rPr>
        <w:t>.405 - .560</w:t>
      </w:r>
      <w:r>
        <w:rPr>
          <w:noProof/>
        </w:rPr>
        <w:t xml:space="preserve"> for more information.</w:t>
      </w:r>
    </w:p>
    <w:bookmarkEnd w:id="4"/>
    <w:p w14:paraId="0333EAA5" w14:textId="158BCDAE" w:rsidR="00725EFB" w:rsidRDefault="00016921" w:rsidP="005114A1">
      <w:pPr>
        <w:pStyle w:val="POprotectionslist"/>
        <w:tabs>
          <w:tab w:val="clear" w:pos="9180"/>
          <w:tab w:val="left" w:pos="9270"/>
        </w:tabs>
        <w:spacing w:after="0"/>
        <w:rPr>
          <w:noProof/>
        </w:rPr>
      </w:pPr>
      <w:r w:rsidRPr="00E30898">
        <w:rPr>
          <w:noProof/>
        </w:rPr>
        <w:t>[  ]</w:t>
      </w:r>
      <w:r w:rsidR="00EE2E05">
        <w:rPr>
          <w:noProof/>
        </w:rPr>
        <w:tab/>
      </w:r>
      <w:r w:rsidRPr="00B43199">
        <w:rPr>
          <w:b/>
          <w:noProof/>
          <w:spacing w:val="-2"/>
        </w:rPr>
        <w:t xml:space="preserve">Interference: </w:t>
      </w:r>
      <w:r w:rsidR="004119F0" w:rsidRPr="00B43199">
        <w:rPr>
          <w:bCs/>
          <w:noProof/>
          <w:spacing w:val="-2"/>
        </w:rPr>
        <w:t>Do</w:t>
      </w:r>
      <w:r w:rsidR="00AF121D" w:rsidRPr="00B43199">
        <w:rPr>
          <w:noProof/>
          <w:spacing w:val="-2"/>
        </w:rPr>
        <w:t xml:space="preserve"> not </w:t>
      </w:r>
      <w:r w:rsidRPr="00B43199">
        <w:rPr>
          <w:noProof/>
          <w:spacing w:val="-2"/>
        </w:rPr>
        <w:t>interfer</w:t>
      </w:r>
      <w:r w:rsidR="00AF121D" w:rsidRPr="00B43199">
        <w:rPr>
          <w:noProof/>
          <w:spacing w:val="-2"/>
        </w:rPr>
        <w:t>e</w:t>
      </w:r>
      <w:r w:rsidRPr="00B43199">
        <w:rPr>
          <w:noProof/>
          <w:spacing w:val="-2"/>
        </w:rPr>
        <w:t xml:space="preserve"> with </w:t>
      </w:r>
      <w:r w:rsidR="00DE14A7" w:rsidRPr="00B43199">
        <w:rPr>
          <w:noProof/>
          <w:spacing w:val="-2"/>
        </w:rPr>
        <w:t xml:space="preserve">the protected </w:t>
      </w:r>
      <w:r w:rsidR="00EE44B4" w:rsidRPr="00B43199">
        <w:rPr>
          <w:noProof/>
          <w:spacing w:val="-2"/>
        </w:rPr>
        <w:t>person</w:t>
      </w:r>
      <w:r w:rsidR="00DE14A7" w:rsidRPr="00B43199">
        <w:rPr>
          <w:noProof/>
          <w:spacing w:val="-2"/>
        </w:rPr>
        <w:t>’s</w:t>
      </w:r>
      <w:r w:rsidRPr="00B43199">
        <w:rPr>
          <w:noProof/>
          <w:spacing w:val="-2"/>
        </w:rPr>
        <w:t xml:space="preserve"> physical or legal custody of</w:t>
      </w:r>
      <w:r w:rsidR="00725EFB">
        <w:rPr>
          <w:noProof/>
          <w:spacing w:val="-2"/>
        </w:rPr>
        <w:t>:</w:t>
      </w:r>
    </w:p>
    <w:p w14:paraId="7906DD23" w14:textId="2F5E3EF0" w:rsidR="00725EFB" w:rsidRDefault="00016921" w:rsidP="005114A1">
      <w:pPr>
        <w:pStyle w:val="POprotectionslist"/>
        <w:numPr>
          <w:ilvl w:val="0"/>
          <w:numId w:val="0"/>
        </w:numPr>
        <w:tabs>
          <w:tab w:val="clear" w:pos="9180"/>
          <w:tab w:val="left" w:pos="9270"/>
        </w:tabs>
        <w:spacing w:after="0"/>
        <w:ind w:left="1440" w:hanging="360"/>
        <w:rPr>
          <w:noProof/>
        </w:rPr>
      </w:pPr>
      <w:r w:rsidRPr="00E30898">
        <w:rPr>
          <w:noProof/>
        </w:rPr>
        <w:t>[  ]</w:t>
      </w:r>
      <w:r w:rsidR="005114A1">
        <w:rPr>
          <w:noProof/>
        </w:rPr>
        <w:tab/>
      </w:r>
      <w:r w:rsidRPr="00E30898">
        <w:rPr>
          <w:noProof/>
        </w:rPr>
        <w:t xml:space="preserve">the minors named in section </w:t>
      </w:r>
      <w:r w:rsidR="00AF121D" w:rsidRPr="006967CE">
        <w:rPr>
          <w:b/>
          <w:bCs/>
          <w:noProof/>
        </w:rPr>
        <w:t>3</w:t>
      </w:r>
      <w:r w:rsidR="00AF121D" w:rsidRPr="00E30898">
        <w:rPr>
          <w:noProof/>
        </w:rPr>
        <w:t xml:space="preserve"> </w:t>
      </w:r>
      <w:r w:rsidRPr="00E30898">
        <w:rPr>
          <w:noProof/>
        </w:rPr>
        <w:t>above</w:t>
      </w:r>
    </w:p>
    <w:p w14:paraId="6657A166" w14:textId="4DA155E7" w:rsidR="00016921" w:rsidRPr="00E30898" w:rsidRDefault="00016921" w:rsidP="005114A1">
      <w:pPr>
        <w:pStyle w:val="POprotectionslist"/>
        <w:numPr>
          <w:ilvl w:val="0"/>
          <w:numId w:val="0"/>
        </w:numPr>
        <w:spacing w:after="0"/>
        <w:ind w:left="1440" w:hanging="360"/>
        <w:rPr>
          <w:noProof/>
        </w:rPr>
      </w:pPr>
      <w:r w:rsidRPr="00D06A90">
        <w:rPr>
          <w:noProof/>
        </w:rPr>
        <w:t>[  ]</w:t>
      </w:r>
      <w:r w:rsidR="005114A1">
        <w:rPr>
          <w:noProof/>
        </w:rPr>
        <w:tab/>
      </w:r>
      <w:r w:rsidRPr="00D06A90">
        <w:rPr>
          <w:noProof/>
        </w:rPr>
        <w:t>these minors only</w:t>
      </w:r>
      <w:r w:rsidRPr="00E30898">
        <w:rPr>
          <w:noProof/>
        </w:rPr>
        <w:t>:</w:t>
      </w:r>
      <w:r w:rsidR="00EE2E05">
        <w:rPr>
          <w:noProof/>
        </w:rPr>
        <w:t xml:space="preserve"> </w:t>
      </w:r>
      <w:r w:rsidRPr="00E30898">
        <w:rPr>
          <w:noProof/>
          <w:u w:val="single"/>
        </w:rPr>
        <w:tab/>
      </w:r>
      <w:r w:rsidR="00ED3791">
        <w:rPr>
          <w:noProof/>
          <w:u w:val="single"/>
        </w:rPr>
        <w:tab/>
      </w:r>
    </w:p>
    <w:p w14:paraId="5044DF48" w14:textId="17229E0E" w:rsidR="00725EFB" w:rsidRDefault="00016921" w:rsidP="005114A1">
      <w:pPr>
        <w:pStyle w:val="POprotectionslist"/>
        <w:tabs>
          <w:tab w:val="clear" w:pos="5040"/>
          <w:tab w:val="clear" w:pos="9180"/>
          <w:tab w:val="left" w:pos="1440"/>
          <w:tab w:val="left" w:pos="9270"/>
        </w:tabs>
        <w:spacing w:after="0"/>
        <w:rPr>
          <w:noProof/>
        </w:rPr>
      </w:pPr>
      <w:r w:rsidRPr="00E30898">
        <w:rPr>
          <w:noProof/>
        </w:rPr>
        <w:t>[  ]</w:t>
      </w:r>
      <w:r w:rsidR="00EE2E05">
        <w:rPr>
          <w:noProof/>
        </w:rPr>
        <w:tab/>
      </w:r>
      <w:r w:rsidRPr="00E30898">
        <w:rPr>
          <w:b/>
          <w:noProof/>
        </w:rPr>
        <w:t>Removal from State</w:t>
      </w:r>
      <w:r w:rsidRPr="008D3968">
        <w:rPr>
          <w:b/>
          <w:noProof/>
        </w:rPr>
        <w:t>:</w:t>
      </w:r>
      <w:r w:rsidRPr="00E30898">
        <w:rPr>
          <w:noProof/>
        </w:rPr>
        <w:t xml:space="preserve"> </w:t>
      </w:r>
      <w:r w:rsidR="004119F0" w:rsidRPr="00E30898">
        <w:rPr>
          <w:bCs/>
          <w:noProof/>
        </w:rPr>
        <w:t>Do</w:t>
      </w:r>
      <w:r w:rsidR="00DE14A7" w:rsidRPr="00E30898">
        <w:rPr>
          <w:noProof/>
        </w:rPr>
        <w:t xml:space="preserve"> </w:t>
      </w:r>
      <w:r w:rsidR="00AF121D" w:rsidRPr="00E30898">
        <w:rPr>
          <w:noProof/>
        </w:rPr>
        <w:t xml:space="preserve">not </w:t>
      </w:r>
      <w:r w:rsidRPr="00E30898">
        <w:rPr>
          <w:noProof/>
        </w:rPr>
        <w:t>remov</w:t>
      </w:r>
      <w:r w:rsidR="00AF121D" w:rsidRPr="00E30898">
        <w:rPr>
          <w:noProof/>
        </w:rPr>
        <w:t>e</w:t>
      </w:r>
      <w:r w:rsidRPr="00E30898">
        <w:rPr>
          <w:noProof/>
        </w:rPr>
        <w:t xml:space="preserve"> from the state:</w:t>
      </w:r>
    </w:p>
    <w:p w14:paraId="00FDDE35" w14:textId="41695B28" w:rsidR="00725EFB" w:rsidRDefault="00016921" w:rsidP="005114A1">
      <w:pPr>
        <w:pStyle w:val="POprotectionslist"/>
        <w:numPr>
          <w:ilvl w:val="0"/>
          <w:numId w:val="0"/>
        </w:numPr>
        <w:tabs>
          <w:tab w:val="clear" w:pos="9180"/>
          <w:tab w:val="left" w:pos="9270"/>
        </w:tabs>
        <w:spacing w:after="0"/>
        <w:ind w:left="1440" w:hanging="360"/>
        <w:rPr>
          <w:noProof/>
        </w:rPr>
      </w:pPr>
      <w:r w:rsidRPr="00E30898">
        <w:rPr>
          <w:noProof/>
        </w:rPr>
        <w:t>[  ]</w:t>
      </w:r>
      <w:r w:rsidR="005114A1">
        <w:rPr>
          <w:noProof/>
        </w:rPr>
        <w:tab/>
      </w:r>
      <w:r w:rsidRPr="00E30898">
        <w:rPr>
          <w:noProof/>
        </w:rPr>
        <w:t xml:space="preserve">the minors named in section </w:t>
      </w:r>
      <w:r w:rsidR="00AF121D" w:rsidRPr="006967CE">
        <w:rPr>
          <w:b/>
          <w:bCs/>
          <w:noProof/>
        </w:rPr>
        <w:t>3</w:t>
      </w:r>
      <w:r w:rsidR="00AF121D" w:rsidRPr="00E30898">
        <w:rPr>
          <w:noProof/>
        </w:rPr>
        <w:t xml:space="preserve"> </w:t>
      </w:r>
      <w:r w:rsidRPr="00E30898">
        <w:rPr>
          <w:noProof/>
        </w:rPr>
        <w:t>abov</w:t>
      </w:r>
      <w:r w:rsidR="00725EFB">
        <w:rPr>
          <w:noProof/>
        </w:rPr>
        <w:t>e</w:t>
      </w:r>
    </w:p>
    <w:p w14:paraId="4AD7C1B0" w14:textId="01DAD804" w:rsidR="00016921" w:rsidRPr="00E30898" w:rsidRDefault="00016921" w:rsidP="005114A1">
      <w:pPr>
        <w:pStyle w:val="POprotectionslist"/>
        <w:numPr>
          <w:ilvl w:val="0"/>
          <w:numId w:val="0"/>
        </w:numPr>
        <w:spacing w:after="0"/>
        <w:ind w:left="1440" w:hanging="360"/>
        <w:rPr>
          <w:noProof/>
        </w:rPr>
      </w:pPr>
      <w:r w:rsidRPr="00D06A90">
        <w:rPr>
          <w:noProof/>
        </w:rPr>
        <w:t>[  ]</w:t>
      </w:r>
      <w:r w:rsidR="005114A1">
        <w:rPr>
          <w:noProof/>
        </w:rPr>
        <w:tab/>
      </w:r>
      <w:r w:rsidRPr="00D06A90">
        <w:rPr>
          <w:noProof/>
        </w:rPr>
        <w:t>these minors only:</w:t>
      </w:r>
      <w:r w:rsidR="00EE2E05">
        <w:rPr>
          <w:noProof/>
        </w:rPr>
        <w:t xml:space="preserve"> </w:t>
      </w:r>
      <w:r w:rsidRPr="00E30898">
        <w:rPr>
          <w:noProof/>
          <w:u w:val="single"/>
        </w:rPr>
        <w:tab/>
      </w:r>
      <w:r w:rsidR="00ED3791">
        <w:rPr>
          <w:noProof/>
          <w:u w:val="single"/>
        </w:rPr>
        <w:tab/>
      </w:r>
    </w:p>
    <w:p w14:paraId="522E4B89" w14:textId="5B02857D" w:rsidR="00016921" w:rsidRPr="00B70939" w:rsidRDefault="00016921" w:rsidP="00F334F0">
      <w:pPr>
        <w:pStyle w:val="POprotectionslist"/>
        <w:tabs>
          <w:tab w:val="clear" w:pos="5040"/>
        </w:tabs>
        <w:spacing w:after="0"/>
        <w:rPr>
          <w:noProof/>
        </w:rPr>
      </w:pPr>
      <w:r w:rsidRPr="00E30898">
        <w:t>[  ]</w:t>
      </w:r>
      <w:r w:rsidR="00EE2E05">
        <w:tab/>
      </w:r>
      <w:r w:rsidRPr="00E30898">
        <w:rPr>
          <w:b/>
        </w:rPr>
        <w:t>School</w:t>
      </w:r>
      <w:r w:rsidR="00E72FB8">
        <w:rPr>
          <w:b/>
        </w:rPr>
        <w:t xml:space="preserve"> Enrollment</w:t>
      </w:r>
      <w:r w:rsidRPr="00E30898">
        <w:rPr>
          <w:b/>
        </w:rPr>
        <w:t xml:space="preserve">: </w:t>
      </w:r>
      <w:r w:rsidR="004119F0" w:rsidRPr="00144138">
        <w:t>Do</w:t>
      </w:r>
      <w:r w:rsidR="00D331CA" w:rsidRPr="00E30898">
        <w:t xml:space="preserve"> not </w:t>
      </w:r>
      <w:r w:rsidR="00E72FB8">
        <w:t xml:space="preserve">enroll or continue </w:t>
      </w:r>
      <w:r w:rsidRPr="00E30898">
        <w:t>attend</w:t>
      </w:r>
      <w:r w:rsidR="00E72FB8">
        <w:t>ing</w:t>
      </w:r>
      <w:r w:rsidRPr="00E30898">
        <w:t xml:space="preserve"> the elementary, middle, or high school </w:t>
      </w:r>
      <w:r w:rsidR="0005733E" w:rsidRPr="00E30898">
        <w:t>that a protected person attends</w:t>
      </w:r>
      <w:r w:rsidR="0005733E">
        <w:t xml:space="preserve"> </w:t>
      </w:r>
      <w:r w:rsidRPr="00E30898">
        <w:t>(</w:t>
      </w:r>
      <w:r w:rsidRPr="00870843">
        <w:rPr>
          <w:i/>
          <w:iCs/>
        </w:rPr>
        <w:t>name</w:t>
      </w:r>
      <w:r w:rsidR="0005733E" w:rsidRPr="00870843">
        <w:rPr>
          <w:i/>
          <w:iCs/>
        </w:rPr>
        <w:t xml:space="preserve"> of school</w:t>
      </w:r>
      <w:r w:rsidRPr="00E30898">
        <w:t xml:space="preserve">) </w:t>
      </w:r>
      <w:r w:rsidRPr="00E30898">
        <w:rPr>
          <w:u w:val="single"/>
        </w:rPr>
        <w:tab/>
      </w:r>
      <w:r w:rsidR="00F334F0" w:rsidRPr="00BA629C">
        <w:t>.</w:t>
      </w:r>
      <w:r w:rsidR="00F334F0">
        <w:t xml:space="preserve"> </w:t>
      </w:r>
      <w:r w:rsidR="00144138" w:rsidRPr="00E30898">
        <w:t>(</w:t>
      </w:r>
      <w:r w:rsidR="00144138" w:rsidRPr="00B43199">
        <w:rPr>
          <w:i/>
          <w:iCs/>
        </w:rPr>
        <w:t xml:space="preserve">Only if both the restrained person and a protected person are students at the same school. Can apply to students 18 or </w:t>
      </w:r>
      <w:r w:rsidR="00144138" w:rsidRPr="00B70939">
        <w:rPr>
          <w:i/>
          <w:iCs/>
        </w:rPr>
        <w:t>older.</w:t>
      </w:r>
      <w:r w:rsidR="00106169" w:rsidRPr="00B70939">
        <w:rPr>
          <w:i/>
          <w:iCs/>
        </w:rPr>
        <w:t xml:space="preserve"> Includes public and private schools.</w:t>
      </w:r>
      <w:r w:rsidR="00B52828" w:rsidRPr="00B70939">
        <w:rPr>
          <w:i/>
          <w:iCs/>
        </w:rPr>
        <w:t xml:space="preserve"> Complete form </w:t>
      </w:r>
      <w:r w:rsidR="00973F90" w:rsidRPr="00B975DC">
        <w:rPr>
          <w:iCs/>
        </w:rPr>
        <w:t>PO 0</w:t>
      </w:r>
      <w:r w:rsidR="003E547B" w:rsidRPr="00B975DC">
        <w:rPr>
          <w:iCs/>
        </w:rPr>
        <w:t>4</w:t>
      </w:r>
      <w:r w:rsidR="00973F90" w:rsidRPr="00B975DC">
        <w:rPr>
          <w:iCs/>
        </w:rPr>
        <w:t>0B</w:t>
      </w:r>
      <w:r w:rsidR="00973F90">
        <w:rPr>
          <w:i/>
          <w:iCs/>
        </w:rPr>
        <w:t xml:space="preserve"> Attachment B</w:t>
      </w:r>
      <w:r w:rsidR="00B52828" w:rsidRPr="00B70939">
        <w:rPr>
          <w:i/>
          <w:iCs/>
        </w:rPr>
        <w:t xml:space="preserve"> School </w:t>
      </w:r>
      <w:r w:rsidR="00973F90">
        <w:rPr>
          <w:i/>
          <w:iCs/>
        </w:rPr>
        <w:t>Transfer</w:t>
      </w:r>
      <w:r w:rsidR="00B70939">
        <w:rPr>
          <w:i/>
          <w:iCs/>
        </w:rPr>
        <w:t>.</w:t>
      </w:r>
      <w:r w:rsidR="00144138" w:rsidRPr="00B70939">
        <w:t>)</w:t>
      </w:r>
    </w:p>
    <w:p w14:paraId="5514B55D" w14:textId="77777777" w:rsidR="00016921" w:rsidRPr="00435967" w:rsidRDefault="00016921" w:rsidP="0086222F">
      <w:pPr>
        <w:pStyle w:val="POprotectionssubheading"/>
        <w:spacing w:before="120"/>
      </w:pPr>
      <w:r w:rsidRPr="00435967">
        <w:t>Pets</w:t>
      </w:r>
    </w:p>
    <w:p w14:paraId="167E8E86" w14:textId="6C2A1172" w:rsidR="00016921" w:rsidRDefault="00016921" w:rsidP="005114A1">
      <w:pPr>
        <w:pStyle w:val="POprotectionslist"/>
        <w:tabs>
          <w:tab w:val="clear" w:pos="5040"/>
        </w:tabs>
        <w:spacing w:after="0"/>
      </w:pPr>
      <w:r w:rsidRPr="00D75949">
        <w:rPr>
          <w:spacing w:val="-2"/>
        </w:rPr>
        <w:t>[  ]</w:t>
      </w:r>
      <w:r>
        <w:tab/>
      </w:r>
      <w:r w:rsidRPr="00D75949">
        <w:rPr>
          <w:b/>
        </w:rPr>
        <w:t>Custody:</w:t>
      </w:r>
      <w:r w:rsidRPr="0086222F">
        <w:t xml:space="preserve"> </w:t>
      </w:r>
      <w:r w:rsidR="002622C9">
        <w:rPr>
          <w:bCs/>
          <w:noProof/>
        </w:rPr>
        <w:t>The p</w:t>
      </w:r>
      <w:r>
        <w:t>rotected person</w:t>
      </w:r>
      <w:r w:rsidRPr="00D75949">
        <w:t xml:space="preserve"> </w:t>
      </w:r>
      <w:r w:rsidR="003038A4">
        <w:t xml:space="preserve">shall have </w:t>
      </w:r>
      <w:r w:rsidRPr="00D75949">
        <w:t>exclusive custody and control of the following pet</w:t>
      </w:r>
      <w:r>
        <w:t>/</w:t>
      </w:r>
      <w:r w:rsidRPr="00D75949">
        <w:t xml:space="preserve">s owned, possessed, leased, kept, or held by </w:t>
      </w:r>
      <w:r>
        <w:t xml:space="preserve">the protected person, restrained person, </w:t>
      </w:r>
      <w:r w:rsidRPr="00D75949">
        <w:t xml:space="preserve">or a minor child </w:t>
      </w:r>
      <w:r>
        <w:t xml:space="preserve">who lives with </w:t>
      </w:r>
      <w:r w:rsidRPr="00D75949">
        <w:t xml:space="preserve">either </w:t>
      </w:r>
      <w:r>
        <w:t xml:space="preserve">the protected or restrained </w:t>
      </w:r>
      <w:r w:rsidRPr="00B43199">
        <w:t>person. (</w:t>
      </w:r>
      <w:r w:rsidRPr="0084660C">
        <w:rPr>
          <w:i/>
        </w:rPr>
        <w:t>Specify name of pet and type of animal.</w:t>
      </w:r>
      <w:r w:rsidRPr="00B43199">
        <w:rPr>
          <w:iCs/>
        </w:rPr>
        <w:t>)</w:t>
      </w:r>
      <w:r w:rsidR="005114A1">
        <w:rPr>
          <w:iCs/>
        </w:rPr>
        <w:t>:</w:t>
      </w:r>
      <w:r>
        <w:br/>
      </w:r>
      <w:r w:rsidRPr="0084660C">
        <w:rPr>
          <w:u w:val="single"/>
        </w:rPr>
        <w:tab/>
      </w:r>
    </w:p>
    <w:p w14:paraId="102E6713" w14:textId="271C456F" w:rsidR="00016921" w:rsidRDefault="00016921" w:rsidP="005114A1">
      <w:pPr>
        <w:pStyle w:val="POprotectionslist"/>
        <w:spacing w:after="0"/>
      </w:pPr>
      <w:r w:rsidRPr="00D75949">
        <w:t>[  ]</w:t>
      </w:r>
      <w:r>
        <w:tab/>
      </w:r>
      <w:r>
        <w:rPr>
          <w:b/>
        </w:rPr>
        <w:t>Interference</w:t>
      </w:r>
      <w:r w:rsidRPr="00D75949">
        <w:rPr>
          <w:b/>
        </w:rPr>
        <w:t xml:space="preserve">: </w:t>
      </w:r>
      <w:r w:rsidR="000873BA">
        <w:rPr>
          <w:bCs/>
          <w:noProof/>
        </w:rPr>
        <w:t>Do</w:t>
      </w:r>
      <w:r w:rsidR="007131DB">
        <w:t xml:space="preserve"> not </w:t>
      </w:r>
      <w:r w:rsidRPr="00D75949">
        <w:t>interfer</w:t>
      </w:r>
      <w:r w:rsidR="007131DB">
        <w:t>e</w:t>
      </w:r>
      <w:r w:rsidRPr="00D75949">
        <w:t xml:space="preserve"> with </w:t>
      </w:r>
      <w:r>
        <w:t>the protected person’s</w:t>
      </w:r>
      <w:r w:rsidRPr="00D75949">
        <w:t xml:space="preserve"> efforts to </w:t>
      </w:r>
      <w:r>
        <w:t xml:space="preserve">get </w:t>
      </w:r>
      <w:r w:rsidRPr="00D75949">
        <w:t>the pet</w:t>
      </w:r>
      <w:r>
        <w:t>/</w:t>
      </w:r>
      <w:r w:rsidRPr="00D75949">
        <w:t>s named above.</w:t>
      </w:r>
    </w:p>
    <w:p w14:paraId="1FFA34A7" w14:textId="77777777" w:rsidR="00CA1CA9" w:rsidRDefault="00016921" w:rsidP="00F334F0">
      <w:pPr>
        <w:pStyle w:val="POprotectionslist"/>
        <w:tabs>
          <w:tab w:val="clear" w:pos="5040"/>
          <w:tab w:val="clear" w:pos="9180"/>
          <w:tab w:val="left" w:pos="3600"/>
        </w:tabs>
        <w:spacing w:after="0"/>
      </w:pPr>
      <w:bookmarkStart w:id="6" w:name="_Hlk95181030"/>
      <w:r w:rsidRPr="00D75949">
        <w:t>[  ]</w:t>
      </w:r>
      <w:r>
        <w:tab/>
      </w:r>
      <w:r w:rsidRPr="00D75949">
        <w:rPr>
          <w:b/>
        </w:rPr>
        <w:t xml:space="preserve">Stay Away: </w:t>
      </w:r>
      <w:r w:rsidR="000873BA">
        <w:rPr>
          <w:bCs/>
          <w:noProof/>
        </w:rPr>
        <w:t>Do</w:t>
      </w:r>
      <w:r w:rsidR="007131DB">
        <w:t xml:space="preserve"> not </w:t>
      </w:r>
      <w:r w:rsidRPr="00D75949">
        <w:t>knowingly com</w:t>
      </w:r>
      <w:r w:rsidR="007131DB">
        <w:t>e</w:t>
      </w:r>
      <w:r w:rsidRPr="00D75949">
        <w:t xml:space="preserve"> within, or knowingly remain within </w:t>
      </w:r>
      <w:r w:rsidR="00251515">
        <w:br/>
      </w:r>
      <w:r w:rsidR="00964CE7" w:rsidRPr="00B40501">
        <w:t>(</w:t>
      </w:r>
      <w:r w:rsidR="00964CE7">
        <w:rPr>
          <w:i/>
        </w:rPr>
        <w:t>distance</w:t>
      </w:r>
      <w:r w:rsidRPr="00B40501">
        <w:rPr>
          <w:iCs/>
        </w:rPr>
        <w:t>)</w:t>
      </w:r>
      <w:r w:rsidRPr="00D75949">
        <w:t xml:space="preserve"> </w:t>
      </w:r>
      <w:r w:rsidR="000873BA">
        <w:rPr>
          <w:u w:val="single"/>
        </w:rPr>
        <w:tab/>
      </w:r>
      <w:r>
        <w:t xml:space="preserve"> </w:t>
      </w:r>
      <w:r w:rsidRPr="00D75949">
        <w:t>of the following locations where the pet</w:t>
      </w:r>
      <w:r>
        <w:t>/</w:t>
      </w:r>
      <w:r w:rsidRPr="00D75949">
        <w:t>s are regularly found:</w:t>
      </w:r>
    </w:p>
    <w:p w14:paraId="6A478E38" w14:textId="62D09F64" w:rsidR="00CA1CA9" w:rsidRDefault="00C80978" w:rsidP="005114A1">
      <w:pPr>
        <w:pStyle w:val="POprotectionslist"/>
        <w:numPr>
          <w:ilvl w:val="0"/>
          <w:numId w:val="0"/>
        </w:numPr>
        <w:tabs>
          <w:tab w:val="clear" w:pos="5040"/>
          <w:tab w:val="clear" w:pos="9180"/>
          <w:tab w:val="left" w:pos="9270"/>
        </w:tabs>
        <w:spacing w:after="0"/>
        <w:ind w:left="1440" w:hanging="360"/>
      </w:pPr>
      <w:r w:rsidRPr="005C0124">
        <w:t>[  ]</w:t>
      </w:r>
      <w:r w:rsidR="005114A1">
        <w:tab/>
      </w:r>
      <w:r>
        <w:t>Protected person</w:t>
      </w:r>
      <w:r w:rsidRPr="005C0124">
        <w:t>'s residence</w:t>
      </w:r>
      <w:r>
        <w:t xml:space="preserve"> (</w:t>
      </w:r>
      <w:r>
        <w:rPr>
          <w:i/>
          <w:iCs/>
        </w:rPr>
        <w:t>h</w:t>
      </w:r>
      <w:r w:rsidRPr="00B5541E">
        <w:rPr>
          <w:i/>
          <w:iCs/>
        </w:rPr>
        <w:t>ome address may be kept confidential</w:t>
      </w:r>
      <w:r>
        <w:t>)</w:t>
      </w:r>
    </w:p>
    <w:p w14:paraId="5BD1A8F6" w14:textId="787FA66D" w:rsidR="00C26518" w:rsidRDefault="00C26518" w:rsidP="005114A1">
      <w:pPr>
        <w:pStyle w:val="POprotectionslist"/>
        <w:numPr>
          <w:ilvl w:val="0"/>
          <w:numId w:val="0"/>
        </w:numPr>
        <w:tabs>
          <w:tab w:val="clear" w:pos="5040"/>
        </w:tabs>
        <w:spacing w:after="0"/>
        <w:ind w:left="1440" w:hanging="360"/>
      </w:pPr>
      <w:r>
        <w:t>[  ]</w:t>
      </w:r>
      <w:r w:rsidR="005114A1">
        <w:tab/>
      </w:r>
      <w:r>
        <w:t>Other (</w:t>
      </w:r>
      <w:r w:rsidRPr="001637B8">
        <w:rPr>
          <w:i/>
          <w:iCs/>
        </w:rPr>
        <w:t>specify</w:t>
      </w:r>
      <w:r>
        <w:t xml:space="preserve">) </w:t>
      </w:r>
      <w:r w:rsidR="00251515">
        <w:rPr>
          <w:u w:val="single"/>
        </w:rPr>
        <w:tab/>
      </w:r>
    </w:p>
    <w:bookmarkEnd w:id="6"/>
    <w:p w14:paraId="10533B46" w14:textId="37A5CBB9" w:rsidR="00016921" w:rsidRPr="00144138" w:rsidRDefault="00016921" w:rsidP="00016921">
      <w:pPr>
        <w:pStyle w:val="POprotectionssubheading"/>
        <w:rPr>
          <w:rFonts w:eastAsiaTheme="minorHAnsi"/>
        </w:rPr>
      </w:pPr>
      <w:r w:rsidRPr="00144138">
        <w:rPr>
          <w:rFonts w:eastAsiaTheme="minorHAnsi"/>
        </w:rPr>
        <w:t>Vulnerable Adult</w:t>
      </w:r>
    </w:p>
    <w:p w14:paraId="64159A82" w14:textId="3EE615BB" w:rsidR="00016921" w:rsidRPr="00144138" w:rsidRDefault="00016921" w:rsidP="005114A1">
      <w:pPr>
        <w:pStyle w:val="POprotectionslist"/>
        <w:spacing w:after="0"/>
      </w:pPr>
      <w:r w:rsidRPr="00144138">
        <w:t>[  ]</w:t>
      </w:r>
      <w:r w:rsidRPr="00144138">
        <w:tab/>
      </w:r>
      <w:r w:rsidRPr="00144138">
        <w:rPr>
          <w:b/>
        </w:rPr>
        <w:t>Safety:</w:t>
      </w:r>
      <w:r w:rsidRPr="00144138">
        <w:t xml:space="preserve"> </w:t>
      </w:r>
      <w:r w:rsidR="00CF657B" w:rsidRPr="00144138">
        <w:rPr>
          <w:bCs/>
          <w:noProof/>
        </w:rPr>
        <w:t>Do</w:t>
      </w:r>
      <w:r w:rsidR="00D331CA" w:rsidRPr="00144138">
        <w:t xml:space="preserve"> not </w:t>
      </w:r>
      <w:r w:rsidRPr="00144138">
        <w:t xml:space="preserve">commit or threaten to commit acts of abandonment, neglect, financial exploitation, or abuse, including sexual abuse, mental abuse, physical abuse, personal exploitation, and </w:t>
      </w:r>
      <w:r w:rsidRPr="00144138">
        <w:rPr>
          <w:spacing w:val="-2"/>
        </w:rPr>
        <w:t>improper use of restraints</w:t>
      </w:r>
      <w:r w:rsidRPr="00144138">
        <w:t xml:space="preserve"> against the vulnerable adult.</w:t>
      </w:r>
    </w:p>
    <w:p w14:paraId="2BD56244" w14:textId="2E657BCF" w:rsidR="00016921" w:rsidRPr="00144138" w:rsidRDefault="00016921" w:rsidP="005114A1">
      <w:pPr>
        <w:pStyle w:val="POprotectionslist"/>
        <w:spacing w:after="0"/>
      </w:pPr>
      <w:r w:rsidRPr="00144138">
        <w:t>[  ]</w:t>
      </w:r>
      <w:r w:rsidRPr="00144138">
        <w:tab/>
      </w:r>
      <w:r w:rsidRPr="00144138">
        <w:rPr>
          <w:b/>
        </w:rPr>
        <w:t xml:space="preserve">Accounting: </w:t>
      </w:r>
      <w:r w:rsidR="00CF657B" w:rsidRPr="00144138">
        <w:rPr>
          <w:bCs/>
          <w:noProof/>
        </w:rPr>
        <w:t>You</w:t>
      </w:r>
      <w:r w:rsidR="00655038" w:rsidRPr="00144138">
        <w:t xml:space="preserve"> </w:t>
      </w:r>
      <w:r w:rsidR="00D331CA" w:rsidRPr="00144138">
        <w:t xml:space="preserve">must </w:t>
      </w:r>
      <w:r w:rsidRPr="00144138">
        <w:t>provide an accounting of the disposition of the vulnerable adult’s income or other resources</w:t>
      </w:r>
      <w:r w:rsidR="00B61660" w:rsidRPr="00144138">
        <w:t xml:space="preserve"> by (</w:t>
      </w:r>
      <w:r w:rsidR="00B61660" w:rsidRPr="00144138">
        <w:rPr>
          <w:i/>
        </w:rPr>
        <w:t>date</w:t>
      </w:r>
      <w:r w:rsidR="00B61660" w:rsidRPr="00144138">
        <w:t>)</w:t>
      </w:r>
      <w:r w:rsidR="00D331CA" w:rsidRPr="00144138">
        <w:t xml:space="preserve"> </w:t>
      </w:r>
      <w:r w:rsidR="00D331CA" w:rsidRPr="00144138">
        <w:rPr>
          <w:u w:val="single"/>
        </w:rPr>
        <w:tab/>
      </w:r>
    </w:p>
    <w:p w14:paraId="342799E7" w14:textId="1D7BFA03" w:rsidR="00016921" w:rsidRPr="00144138" w:rsidRDefault="00016921" w:rsidP="00BA629C">
      <w:pPr>
        <w:pStyle w:val="POprotectionslist"/>
        <w:spacing w:after="0"/>
      </w:pPr>
      <w:r w:rsidRPr="00144138">
        <w:t>[  ]</w:t>
      </w:r>
      <w:r w:rsidRPr="00144138">
        <w:tab/>
      </w:r>
      <w:r w:rsidRPr="00144138">
        <w:rPr>
          <w:b/>
        </w:rPr>
        <w:t xml:space="preserve">Property Transfer: </w:t>
      </w:r>
      <w:r w:rsidR="00CF657B" w:rsidRPr="00144138">
        <w:rPr>
          <w:bCs/>
          <w:noProof/>
        </w:rPr>
        <w:t>Do</w:t>
      </w:r>
      <w:r w:rsidR="00D331CA" w:rsidRPr="00144138">
        <w:t xml:space="preserve"> not </w:t>
      </w:r>
      <w:r w:rsidR="00655038" w:rsidRPr="00144138">
        <w:t xml:space="preserve">transfer </w:t>
      </w:r>
      <w:r w:rsidRPr="00144138">
        <w:t xml:space="preserve">the </w:t>
      </w:r>
      <w:r w:rsidR="00F334F0">
        <w:t>p</w:t>
      </w:r>
      <w:r w:rsidRPr="00144138">
        <w:t>roperty of</w:t>
      </w:r>
      <w:r w:rsidR="000145A7">
        <w:t xml:space="preserve"> </w:t>
      </w:r>
      <w:r w:rsidRPr="00144138">
        <w:t>[  ] the vulnerable adult</w:t>
      </w:r>
      <w:r w:rsidR="00CA1CA9">
        <w:t xml:space="preserve">  </w:t>
      </w:r>
      <w:r w:rsidRPr="00144138">
        <w:t>[  ] the restrained person</w:t>
      </w:r>
      <w:r w:rsidR="000145A7">
        <w:t xml:space="preserve">. </w:t>
      </w:r>
      <w:r w:rsidR="000F3BD2">
        <w:t>This restraint is valid for up to 90 days.</w:t>
      </w:r>
    </w:p>
    <w:p w14:paraId="6E480C88" w14:textId="52796297" w:rsidR="00016921" w:rsidRPr="00435967" w:rsidRDefault="00E06C9B" w:rsidP="00016921">
      <w:pPr>
        <w:pStyle w:val="POprotectionssubheading"/>
      </w:pPr>
      <w:r>
        <w:t>Other</w:t>
      </w:r>
    </w:p>
    <w:p w14:paraId="5990FAA6" w14:textId="5954C6C4" w:rsidR="00016921" w:rsidRPr="00274441" w:rsidRDefault="00274441" w:rsidP="00F539D1">
      <w:pPr>
        <w:pStyle w:val="POprotectionslist"/>
        <w:tabs>
          <w:tab w:val="clear" w:pos="1080"/>
          <w:tab w:val="left" w:pos="900"/>
        </w:tabs>
        <w:rPr>
          <w:color w:val="000000"/>
        </w:rPr>
      </w:pPr>
      <w:r>
        <w:rPr>
          <w:u w:val="single"/>
        </w:rPr>
        <w:tab/>
      </w:r>
      <w:r>
        <w:rPr>
          <w:u w:val="single"/>
        </w:rPr>
        <w:tab/>
      </w:r>
      <w:r>
        <w:rPr>
          <w:u w:val="single"/>
        </w:rPr>
        <w:tab/>
      </w:r>
    </w:p>
    <w:p w14:paraId="04732002" w14:textId="77777777" w:rsidR="00CA1CA9" w:rsidRDefault="00CA1CA9">
      <w:pPr>
        <w:pStyle w:val="PO5blankline"/>
        <w:spacing w:after="0"/>
        <w:rPr>
          <w:color w:val="000000"/>
        </w:rPr>
      </w:pPr>
      <w:r>
        <w:rPr>
          <w:color w:val="000000"/>
        </w:rPr>
        <w:tab/>
      </w:r>
    </w:p>
    <w:p w14:paraId="5498C701" w14:textId="77777777" w:rsidR="00CA1CA9" w:rsidRDefault="00CA1CA9">
      <w:pPr>
        <w:pStyle w:val="PO5blankline"/>
        <w:spacing w:after="0"/>
        <w:rPr>
          <w:color w:val="000000"/>
        </w:rPr>
      </w:pPr>
      <w:r>
        <w:rPr>
          <w:color w:val="000000"/>
        </w:rPr>
        <w:tab/>
      </w:r>
    </w:p>
    <w:p w14:paraId="29ECAADE" w14:textId="77777777" w:rsidR="00016921" w:rsidRDefault="00016921">
      <w:pPr>
        <w:pStyle w:val="PO5blankline"/>
        <w:rPr>
          <w:color w:val="000000"/>
        </w:rPr>
      </w:pPr>
      <w:r>
        <w:rPr>
          <w:color w:val="000000"/>
        </w:rPr>
        <w:lastRenderedPageBreak/>
        <w:tab/>
      </w:r>
    </w:p>
    <w:p w14:paraId="466635C0" w14:textId="5A28E8FB" w:rsidR="00274441" w:rsidRPr="00A70518" w:rsidRDefault="00274441">
      <w:pPr>
        <w:pStyle w:val="PO5blankline"/>
        <w:rPr>
          <w:rFonts w:eastAsiaTheme="minorHAnsi"/>
          <w:color w:val="000000"/>
        </w:rPr>
      </w:pPr>
      <w:r>
        <w:rPr>
          <w:color w:val="000000"/>
        </w:rPr>
        <w:tab/>
      </w:r>
    </w:p>
    <w:tbl>
      <w:tblPr>
        <w:tblStyle w:val="TableGrid"/>
        <w:tblW w:w="9345" w:type="dxa"/>
        <w:shd w:val="clear" w:color="auto" w:fill="000000" w:themeFill="text1"/>
        <w:tblLook w:val="04A0" w:firstRow="1" w:lastRow="0" w:firstColumn="1" w:lastColumn="0" w:noHBand="0" w:noVBand="1"/>
      </w:tblPr>
      <w:tblGrid>
        <w:gridCol w:w="9345"/>
      </w:tblGrid>
      <w:tr w:rsidR="00D31D2B" w:rsidRPr="00D31D2B" w14:paraId="4F0BE67F" w14:textId="77777777" w:rsidTr="008A71DF">
        <w:tc>
          <w:tcPr>
            <w:tcW w:w="9345" w:type="dxa"/>
            <w:tcBorders>
              <w:top w:val="single" w:sz="12" w:space="0" w:color="auto"/>
              <w:left w:val="single" w:sz="12" w:space="0" w:color="auto"/>
              <w:bottom w:val="single" w:sz="12" w:space="0" w:color="auto"/>
              <w:right w:val="single" w:sz="12" w:space="0" w:color="auto"/>
            </w:tcBorders>
          </w:tcPr>
          <w:p w14:paraId="7A920662" w14:textId="2116497F" w:rsidR="00992495" w:rsidRPr="00D31D2B" w:rsidRDefault="00776224" w:rsidP="00361845">
            <w:pPr>
              <w:pStyle w:val="Default"/>
              <w:keepNext/>
              <w:spacing w:before="120" w:after="120"/>
              <w:rPr>
                <w:color w:val="FFFFFF" w:themeColor="background1"/>
                <w:sz w:val="22"/>
                <w:szCs w:val="22"/>
              </w:rPr>
            </w:pPr>
            <w:r w:rsidRPr="00741B3A">
              <w:rPr>
                <w:b/>
                <w:color w:val="000000" w:themeColor="text1"/>
                <w:sz w:val="22"/>
                <w:szCs w:val="22"/>
              </w:rPr>
              <w:t>Other Orders</w:t>
            </w:r>
            <w:r w:rsidR="00992495" w:rsidRPr="00741B3A">
              <w:rPr>
                <w:b/>
                <w:color w:val="000000" w:themeColor="text1"/>
                <w:sz w:val="22"/>
                <w:szCs w:val="22"/>
              </w:rPr>
              <w:t xml:space="preserve"> </w:t>
            </w:r>
            <w:r w:rsidR="001957D7" w:rsidRPr="00741B3A">
              <w:rPr>
                <w:bCs/>
                <w:color w:val="000000" w:themeColor="text1"/>
                <w:sz w:val="22"/>
                <w:szCs w:val="22"/>
              </w:rPr>
              <w:t>(</w:t>
            </w:r>
            <w:r w:rsidR="00992495" w:rsidRPr="00741B3A">
              <w:rPr>
                <w:bCs/>
                <w:i/>
                <w:iCs/>
                <w:color w:val="000000" w:themeColor="text1"/>
                <w:sz w:val="22"/>
                <w:szCs w:val="22"/>
              </w:rPr>
              <w:t>Check all that apply</w:t>
            </w:r>
            <w:r w:rsidR="001957D7" w:rsidRPr="00741B3A">
              <w:rPr>
                <w:bCs/>
                <w:color w:val="000000" w:themeColor="text1"/>
                <w:sz w:val="22"/>
                <w:szCs w:val="22"/>
              </w:rPr>
              <w:t>)</w:t>
            </w:r>
            <w:r w:rsidR="00CA1CA9">
              <w:rPr>
                <w:bCs/>
                <w:color w:val="000000" w:themeColor="text1"/>
                <w:sz w:val="22"/>
                <w:szCs w:val="22"/>
              </w:rPr>
              <w:t>:</w:t>
            </w:r>
          </w:p>
        </w:tc>
      </w:tr>
    </w:tbl>
    <w:p w14:paraId="7F986A65" w14:textId="5DE52A6B" w:rsidR="0017055A" w:rsidRPr="009D75CE" w:rsidRDefault="0017055A">
      <w:pPr>
        <w:pStyle w:val="PONumberedSection"/>
        <w:tabs>
          <w:tab w:val="left" w:pos="360"/>
        </w:tabs>
        <w:spacing w:after="0"/>
        <w:rPr>
          <w:rFonts w:eastAsiaTheme="minorHAnsi"/>
        </w:rPr>
      </w:pPr>
      <w:r w:rsidRPr="0017055A">
        <w:rPr>
          <w:spacing w:val="-2"/>
        </w:rPr>
        <w:t>[  ]</w:t>
      </w:r>
      <w:r w:rsidR="00EE2E05">
        <w:tab/>
      </w:r>
      <w:r w:rsidRPr="0017055A">
        <w:t xml:space="preserve">Law enforcement </w:t>
      </w:r>
      <w:r>
        <w:t>must help the protected person with</w:t>
      </w:r>
      <w:r w:rsidRPr="009D75CE">
        <w:t xml:space="preserve"> </w:t>
      </w:r>
      <w:r w:rsidR="00977844" w:rsidRPr="009D75CE">
        <w:rPr>
          <w:b w:val="0"/>
          <w:bCs w:val="0"/>
        </w:rPr>
        <w:t>(RCW 7.105.320</w:t>
      </w:r>
      <w:r w:rsidR="00B443E0">
        <w:rPr>
          <w:b w:val="0"/>
          <w:bCs w:val="0"/>
        </w:rPr>
        <w:t>(1)</w:t>
      </w:r>
      <w:r w:rsidR="00977844" w:rsidRPr="009D75CE">
        <w:rPr>
          <w:b w:val="0"/>
          <w:bCs w:val="0"/>
        </w:rPr>
        <w:t>)</w:t>
      </w:r>
      <w:r w:rsidR="007138E8">
        <w:rPr>
          <w:b w:val="0"/>
          <w:bCs w:val="0"/>
        </w:rPr>
        <w:t>:</w:t>
      </w:r>
    </w:p>
    <w:p w14:paraId="5871736F" w14:textId="3832FF76" w:rsidR="0017055A" w:rsidRDefault="0017055A" w:rsidP="00443C37">
      <w:pPr>
        <w:pStyle w:val="PO5indenthanging"/>
        <w:spacing w:after="0"/>
        <w:rPr>
          <w:noProof/>
        </w:rPr>
      </w:pPr>
      <w:r w:rsidRPr="0060023E">
        <w:rPr>
          <w:noProof/>
        </w:rPr>
        <w:t>[  ]</w:t>
      </w:r>
      <w:r w:rsidR="00443C37">
        <w:rPr>
          <w:noProof/>
        </w:rPr>
        <w:tab/>
      </w:r>
      <w:r w:rsidRPr="0060023E">
        <w:rPr>
          <w:noProof/>
        </w:rPr>
        <w:t xml:space="preserve">Possession of </w:t>
      </w:r>
      <w:r w:rsidR="00107650">
        <w:rPr>
          <w:noProof/>
        </w:rPr>
        <w:t xml:space="preserve">the protected person's </w:t>
      </w:r>
      <w:r w:rsidRPr="0060023E">
        <w:rPr>
          <w:noProof/>
        </w:rPr>
        <w:t>residence.</w:t>
      </w:r>
    </w:p>
    <w:p w14:paraId="13665A2B" w14:textId="38F238A5" w:rsidR="0017055A" w:rsidRDefault="0017055A" w:rsidP="00443C37">
      <w:pPr>
        <w:pStyle w:val="PO5indenthanging"/>
        <w:spacing w:after="0"/>
        <w:rPr>
          <w:noProof/>
        </w:rPr>
      </w:pPr>
      <w:r w:rsidRPr="0060023E">
        <w:rPr>
          <w:noProof/>
        </w:rPr>
        <w:t>[  ]</w:t>
      </w:r>
      <w:r w:rsidR="00443C37">
        <w:rPr>
          <w:noProof/>
        </w:rPr>
        <w:tab/>
      </w:r>
      <w:r w:rsidRPr="0060023E">
        <w:rPr>
          <w:noProof/>
        </w:rPr>
        <w:t xml:space="preserve">Possession of the vehicle </w:t>
      </w:r>
      <w:r w:rsidR="00107650">
        <w:rPr>
          <w:noProof/>
        </w:rPr>
        <w:t xml:space="preserve">listed </w:t>
      </w:r>
      <w:r>
        <w:rPr>
          <w:noProof/>
        </w:rPr>
        <w:t xml:space="preserve">in section </w:t>
      </w:r>
      <w:r w:rsidR="00945E56">
        <w:rPr>
          <w:b/>
          <w:noProof/>
        </w:rPr>
        <w:t>L</w:t>
      </w:r>
      <w:r w:rsidR="00F539D1">
        <w:rPr>
          <w:b/>
          <w:noProof/>
        </w:rPr>
        <w:t xml:space="preserve"> </w:t>
      </w:r>
      <w:r>
        <w:rPr>
          <w:noProof/>
        </w:rPr>
        <w:t>above.</w:t>
      </w:r>
    </w:p>
    <w:p w14:paraId="589DEC3A" w14:textId="3A2029BE" w:rsidR="0017055A" w:rsidRDefault="0017055A" w:rsidP="006D7153">
      <w:pPr>
        <w:pStyle w:val="PO5indenthanging"/>
        <w:spacing w:after="0"/>
        <w:rPr>
          <w:noProof/>
        </w:rPr>
      </w:pPr>
      <w:r w:rsidRPr="0060023E">
        <w:rPr>
          <w:noProof/>
        </w:rPr>
        <w:t>[  ]</w:t>
      </w:r>
      <w:r w:rsidR="00443C37">
        <w:rPr>
          <w:noProof/>
        </w:rPr>
        <w:tab/>
      </w:r>
      <w:r w:rsidRPr="0060023E">
        <w:rPr>
          <w:noProof/>
        </w:rPr>
        <w:t xml:space="preserve">Possession of </w:t>
      </w:r>
      <w:r w:rsidR="00107650">
        <w:rPr>
          <w:noProof/>
        </w:rPr>
        <w:t xml:space="preserve">the protected person's </w:t>
      </w:r>
      <w:r w:rsidRPr="0060023E">
        <w:rPr>
          <w:noProof/>
        </w:rPr>
        <w:t xml:space="preserve">essential personal belongings </w:t>
      </w:r>
      <w:r>
        <w:rPr>
          <w:noProof/>
        </w:rPr>
        <w:t xml:space="preserve">located </w:t>
      </w:r>
      <w:r w:rsidRPr="0060023E">
        <w:rPr>
          <w:noProof/>
        </w:rPr>
        <w:t>at</w:t>
      </w:r>
      <w:r w:rsidR="00C3704B">
        <w:rPr>
          <w:noProof/>
        </w:rPr>
        <w:t>:</w:t>
      </w:r>
    </w:p>
    <w:p w14:paraId="14CE4DC2" w14:textId="7EEE27F9" w:rsidR="006D7153" w:rsidRDefault="0017055A" w:rsidP="008F38E5">
      <w:pPr>
        <w:pStyle w:val="PO1indenthanging"/>
        <w:tabs>
          <w:tab w:val="left" w:pos="4500"/>
        </w:tabs>
        <w:spacing w:after="0"/>
        <w:ind w:left="1440"/>
        <w:rPr>
          <w:noProof/>
        </w:rPr>
      </w:pPr>
      <w:r w:rsidRPr="0060023E">
        <w:rPr>
          <w:noProof/>
        </w:rPr>
        <w:t>[  ]</w:t>
      </w:r>
      <w:r w:rsidR="006D7153">
        <w:rPr>
          <w:noProof/>
        </w:rPr>
        <w:tab/>
      </w:r>
      <w:r w:rsidRPr="0060023E">
        <w:rPr>
          <w:noProof/>
        </w:rPr>
        <w:t>the shared residence</w:t>
      </w:r>
    </w:p>
    <w:p w14:paraId="63C789AB" w14:textId="0AAFE1BA" w:rsidR="0017055A" w:rsidRDefault="0017055A" w:rsidP="008F38E5">
      <w:pPr>
        <w:pStyle w:val="PO1indenthanging"/>
        <w:tabs>
          <w:tab w:val="left" w:pos="4500"/>
        </w:tabs>
        <w:spacing w:after="0"/>
        <w:ind w:left="1440"/>
        <w:rPr>
          <w:noProof/>
        </w:rPr>
      </w:pPr>
      <w:r w:rsidRPr="0060023E">
        <w:rPr>
          <w:noProof/>
        </w:rPr>
        <w:t>[  ]</w:t>
      </w:r>
      <w:r w:rsidR="006D7153">
        <w:rPr>
          <w:noProof/>
        </w:rPr>
        <w:tab/>
      </w:r>
      <w:r>
        <w:rPr>
          <w:noProof/>
        </w:rPr>
        <w:t>the restrained person</w:t>
      </w:r>
      <w:r w:rsidRPr="0060023E">
        <w:rPr>
          <w:noProof/>
        </w:rPr>
        <w:t>’s residence</w:t>
      </w:r>
    </w:p>
    <w:p w14:paraId="78F95044" w14:textId="18734FAD" w:rsidR="0017055A" w:rsidRDefault="0017055A" w:rsidP="00F334F0">
      <w:pPr>
        <w:pStyle w:val="PO1indenthanging"/>
        <w:tabs>
          <w:tab w:val="left" w:pos="9180"/>
        </w:tabs>
        <w:spacing w:after="0"/>
        <w:ind w:left="1440"/>
        <w:rPr>
          <w:noProof/>
        </w:rPr>
      </w:pPr>
      <w:r w:rsidRPr="0060023E">
        <w:rPr>
          <w:noProof/>
        </w:rPr>
        <w:t>[  ]</w:t>
      </w:r>
      <w:r w:rsidR="006D7153">
        <w:rPr>
          <w:noProof/>
        </w:rPr>
        <w:tab/>
      </w:r>
      <w:r w:rsidRPr="0060023E">
        <w:rPr>
          <w:noProof/>
        </w:rPr>
        <w:t>other location</w:t>
      </w:r>
      <w:r w:rsidR="00F334F0">
        <w:rPr>
          <w:noProof/>
        </w:rPr>
        <w:t xml:space="preserve"> </w:t>
      </w:r>
      <w:r w:rsidRPr="00926EEB">
        <w:rPr>
          <w:noProof/>
          <w:u w:val="single"/>
        </w:rPr>
        <w:tab/>
      </w:r>
    </w:p>
    <w:p w14:paraId="358D9B49" w14:textId="39117174" w:rsidR="006D7153" w:rsidRDefault="0017055A" w:rsidP="006D7153">
      <w:pPr>
        <w:pStyle w:val="PO5indenthanging"/>
        <w:tabs>
          <w:tab w:val="left" w:pos="2520"/>
          <w:tab w:val="left" w:pos="2880"/>
          <w:tab w:val="left" w:pos="9270"/>
        </w:tabs>
        <w:spacing w:after="0"/>
        <w:rPr>
          <w:noProof/>
        </w:rPr>
      </w:pPr>
      <w:r w:rsidRPr="0060023E">
        <w:rPr>
          <w:noProof/>
        </w:rPr>
        <w:t>[  ]</w:t>
      </w:r>
      <w:r w:rsidR="006D7153">
        <w:rPr>
          <w:noProof/>
        </w:rPr>
        <w:tab/>
      </w:r>
      <w:r w:rsidRPr="0060023E">
        <w:rPr>
          <w:noProof/>
        </w:rPr>
        <w:t>Custody of</w:t>
      </w:r>
      <w:r w:rsidR="006D7153">
        <w:rPr>
          <w:noProof/>
        </w:rPr>
        <w:tab/>
      </w:r>
      <w:r w:rsidRPr="0060023E">
        <w:rPr>
          <w:noProof/>
        </w:rPr>
        <w:t>[  ]</w:t>
      </w:r>
      <w:r w:rsidR="006D7153">
        <w:rPr>
          <w:noProof/>
        </w:rPr>
        <w:tab/>
      </w:r>
      <w:r w:rsidRPr="0060023E">
        <w:rPr>
          <w:noProof/>
        </w:rPr>
        <w:t xml:space="preserve">the minors named in </w:t>
      </w:r>
      <w:r>
        <w:rPr>
          <w:noProof/>
        </w:rPr>
        <w:t xml:space="preserve">section </w:t>
      </w:r>
      <w:r w:rsidR="00107650" w:rsidRPr="006967CE">
        <w:rPr>
          <w:b/>
          <w:bCs/>
          <w:noProof/>
        </w:rPr>
        <w:t>3</w:t>
      </w:r>
      <w:r w:rsidRPr="0060023E">
        <w:rPr>
          <w:noProof/>
        </w:rPr>
        <w:t xml:space="preserve"> above</w:t>
      </w:r>
    </w:p>
    <w:p w14:paraId="0F89372B" w14:textId="6D3A4289" w:rsidR="0017055A" w:rsidRDefault="0017055A" w:rsidP="00BA629C">
      <w:pPr>
        <w:pStyle w:val="PO5indenthanging"/>
        <w:tabs>
          <w:tab w:val="clear" w:pos="1080"/>
          <w:tab w:val="left" w:pos="2520"/>
          <w:tab w:val="left" w:pos="2880"/>
          <w:tab w:val="left" w:pos="9180"/>
        </w:tabs>
        <w:spacing w:after="0"/>
        <w:ind w:left="2520" w:firstLine="0"/>
        <w:rPr>
          <w:noProof/>
        </w:rPr>
      </w:pPr>
      <w:r w:rsidRPr="00D06A90">
        <w:rPr>
          <w:noProof/>
        </w:rPr>
        <w:t>[  ]</w:t>
      </w:r>
      <w:r w:rsidR="006D7153">
        <w:rPr>
          <w:noProof/>
        </w:rPr>
        <w:tab/>
      </w:r>
      <w:r w:rsidRPr="00D06A90">
        <w:rPr>
          <w:noProof/>
        </w:rPr>
        <w:t>these minors only</w:t>
      </w:r>
      <w:r w:rsidR="00F334F0">
        <w:rPr>
          <w:noProof/>
        </w:rPr>
        <w:t xml:space="preserve"> </w:t>
      </w:r>
      <w:r w:rsidRPr="00926EEB">
        <w:rPr>
          <w:noProof/>
          <w:u w:val="single"/>
        </w:rPr>
        <w:tab/>
      </w:r>
    </w:p>
    <w:p w14:paraId="1E1626D8" w14:textId="6F1778FA" w:rsidR="0017055A" w:rsidRDefault="0017055A" w:rsidP="00F334F0">
      <w:pPr>
        <w:pStyle w:val="PO5indenthanging"/>
        <w:tabs>
          <w:tab w:val="left" w:pos="9180"/>
        </w:tabs>
        <w:spacing w:after="0"/>
        <w:rPr>
          <w:noProof/>
          <w:u w:val="single"/>
        </w:rPr>
      </w:pPr>
      <w:r>
        <w:rPr>
          <w:noProof/>
        </w:rPr>
        <w:t>[  ]</w:t>
      </w:r>
      <w:r w:rsidR="006D7153">
        <w:rPr>
          <w:noProof/>
        </w:rPr>
        <w:tab/>
      </w:r>
      <w:r>
        <w:rPr>
          <w:noProof/>
        </w:rPr>
        <w:t>Other:</w:t>
      </w:r>
      <w:r w:rsidR="00F334F0">
        <w:rPr>
          <w:noProof/>
        </w:rPr>
        <w:t xml:space="preserve"> </w:t>
      </w:r>
      <w:r w:rsidRPr="00926EEB">
        <w:rPr>
          <w:noProof/>
          <w:u w:val="single"/>
        </w:rPr>
        <w:tab/>
      </w:r>
    </w:p>
    <w:p w14:paraId="504BE043" w14:textId="695B23B5" w:rsidR="00896336" w:rsidRPr="00870843" w:rsidRDefault="75578507" w:rsidP="00EE2E05">
      <w:pPr>
        <w:pStyle w:val="PO5indenthanging"/>
        <w:tabs>
          <w:tab w:val="clear" w:pos="1080"/>
          <w:tab w:val="left" w:pos="9180"/>
        </w:tabs>
        <w:spacing w:after="0"/>
        <w:ind w:left="720"/>
        <w:rPr>
          <w:noProof/>
        </w:rPr>
      </w:pPr>
      <w:r w:rsidRPr="75578507">
        <w:rPr>
          <w:b/>
          <w:bCs/>
          <w:noProof/>
        </w:rPr>
        <w:t>[  ]</w:t>
      </w:r>
      <w:r w:rsidR="00896336">
        <w:tab/>
      </w:r>
      <w:r w:rsidRPr="75578507">
        <w:rPr>
          <w:b/>
          <w:bCs/>
          <w:noProof/>
        </w:rPr>
        <w:t>Law enforcement must be present while the restrained person collects</w:t>
      </w:r>
      <w:r w:rsidRPr="75578507">
        <w:rPr>
          <w:noProof/>
        </w:rPr>
        <w:t xml:space="preserve"> personal clothing, personal items needed during the duration of this order, and these other items (</w:t>
      </w:r>
      <w:r w:rsidRPr="75578507">
        <w:rPr>
          <w:i/>
          <w:iCs/>
          <w:noProof/>
        </w:rPr>
        <w:t>specify</w:t>
      </w:r>
      <w:r w:rsidRPr="75578507">
        <w:rPr>
          <w:noProof/>
        </w:rPr>
        <w:t xml:space="preserve">) </w:t>
      </w:r>
      <w:r w:rsidR="007F2C93" w:rsidRPr="00926EEB">
        <w:rPr>
          <w:noProof/>
          <w:u w:val="single"/>
        </w:rPr>
        <w:tab/>
      </w:r>
      <w:r w:rsidR="00896336">
        <w:br/>
      </w:r>
      <w:r w:rsidRPr="75578507">
        <w:rPr>
          <w:noProof/>
        </w:rPr>
        <w:t xml:space="preserve">from the shared residence that restrained person has been ordered to vacate in </w:t>
      </w:r>
      <w:r w:rsidRPr="75578507">
        <w:rPr>
          <w:b/>
          <w:bCs/>
          <w:noProof/>
        </w:rPr>
        <w:t xml:space="preserve">D </w:t>
      </w:r>
      <w:r w:rsidRPr="00BA629C">
        <w:rPr>
          <w:bCs/>
          <w:noProof/>
        </w:rPr>
        <w:t>or</w:t>
      </w:r>
      <w:r w:rsidRPr="75578507">
        <w:rPr>
          <w:b/>
          <w:bCs/>
          <w:noProof/>
        </w:rPr>
        <w:t xml:space="preserve"> E</w:t>
      </w:r>
      <w:r w:rsidRPr="75578507">
        <w:rPr>
          <w:noProof/>
        </w:rPr>
        <w:t xml:space="preserve"> above</w:t>
      </w:r>
      <w:r w:rsidR="009C1315">
        <w:rPr>
          <w:noProof/>
        </w:rPr>
        <w:t xml:space="preserve">. </w:t>
      </w:r>
      <w:r w:rsidRPr="75578507">
        <w:rPr>
          <w:noProof/>
        </w:rPr>
        <w:t>RCW 7.105.320(3).</w:t>
      </w:r>
    </w:p>
    <w:p w14:paraId="35F4052E" w14:textId="18CCA030" w:rsidR="0050527E" w:rsidRPr="002B1358" w:rsidRDefault="0050527E" w:rsidP="008F38E5">
      <w:pPr>
        <w:pStyle w:val="PONumberedSection"/>
        <w:spacing w:after="0"/>
        <w:rPr>
          <w:rFonts w:eastAsiaTheme="minorHAnsi"/>
        </w:rPr>
      </w:pPr>
      <w:bookmarkStart w:id="7" w:name="_Hlk192855050"/>
      <w:r w:rsidRPr="002B1358">
        <w:rPr>
          <w:rFonts w:eastAsiaTheme="minorHAnsi"/>
        </w:rPr>
        <w:t xml:space="preserve">Washington Crime Information Center (WACIC) </w:t>
      </w:r>
      <w:r w:rsidR="00564E62">
        <w:rPr>
          <w:rFonts w:eastAsiaTheme="minorHAnsi"/>
        </w:rPr>
        <w:t xml:space="preserve">and Other </w:t>
      </w:r>
      <w:r w:rsidRPr="002B1358">
        <w:rPr>
          <w:rFonts w:eastAsiaTheme="minorHAnsi"/>
        </w:rPr>
        <w:t>Dat</w:t>
      </w:r>
      <w:r w:rsidR="00D44D7C">
        <w:rPr>
          <w:rFonts w:eastAsiaTheme="minorHAnsi"/>
        </w:rPr>
        <w:t>a</w:t>
      </w:r>
      <w:r w:rsidRPr="002B1358">
        <w:rPr>
          <w:rFonts w:eastAsiaTheme="minorHAnsi"/>
        </w:rPr>
        <w:t xml:space="preserve"> Entry</w:t>
      </w:r>
    </w:p>
    <w:p w14:paraId="0578AE8E" w14:textId="27F7DD41" w:rsidR="00564E62" w:rsidRDefault="00564E62" w:rsidP="00EE2E05">
      <w:pPr>
        <w:tabs>
          <w:tab w:val="left" w:pos="9180"/>
        </w:tabs>
        <w:spacing w:before="120"/>
        <w:ind w:left="720"/>
        <w:rPr>
          <w:rFonts w:ascii="Arial" w:hAnsi="Arial" w:cs="Arial"/>
          <w:sz w:val="22"/>
          <w:szCs w:val="22"/>
        </w:rPr>
      </w:pPr>
      <w:r w:rsidRPr="009D7998">
        <w:rPr>
          <w:rFonts w:ascii="Arial" w:hAnsi="Arial" w:cs="Arial"/>
          <w:b/>
          <w:bCs/>
          <w:sz w:val="22"/>
          <w:szCs w:val="22"/>
        </w:rPr>
        <w:t>Clerk’s Action.</w:t>
      </w:r>
      <w:r>
        <w:rPr>
          <w:rFonts w:ascii="Arial" w:hAnsi="Arial" w:cs="Arial"/>
          <w:sz w:val="22"/>
          <w:szCs w:val="22"/>
        </w:rPr>
        <w:t xml:space="preserve"> T</w:t>
      </w:r>
      <w:r w:rsidRPr="00104336">
        <w:rPr>
          <w:rFonts w:ascii="Arial" w:hAnsi="Arial" w:cs="Arial"/>
          <w:sz w:val="22"/>
          <w:szCs w:val="22"/>
        </w:rPr>
        <w:t xml:space="preserve">he </w:t>
      </w:r>
      <w:r>
        <w:rPr>
          <w:rFonts w:ascii="Arial" w:hAnsi="Arial" w:cs="Arial"/>
          <w:sz w:val="22"/>
          <w:szCs w:val="22"/>
        </w:rPr>
        <w:t xml:space="preserve">court </w:t>
      </w:r>
      <w:r w:rsidRPr="00104336">
        <w:rPr>
          <w:rFonts w:ascii="Arial" w:hAnsi="Arial" w:cs="Arial"/>
          <w:sz w:val="22"/>
          <w:szCs w:val="22"/>
        </w:rPr>
        <w:t xml:space="preserve">clerk shall forward a copy of this order </w:t>
      </w:r>
      <w:r w:rsidR="00B579EC">
        <w:rPr>
          <w:rFonts w:ascii="Arial" w:hAnsi="Arial" w:cs="Arial"/>
          <w:sz w:val="22"/>
          <w:szCs w:val="22"/>
        </w:rPr>
        <w:t>immediately</w:t>
      </w:r>
      <w:r w:rsidRPr="00104336">
        <w:rPr>
          <w:rFonts w:ascii="Arial" w:hAnsi="Arial" w:cs="Arial"/>
          <w:sz w:val="22"/>
          <w:szCs w:val="22"/>
        </w:rPr>
        <w:t xml:space="preserve"> to</w:t>
      </w:r>
      <w:r>
        <w:rPr>
          <w:rFonts w:ascii="Arial" w:hAnsi="Arial" w:cs="Arial"/>
          <w:sz w:val="22"/>
          <w:szCs w:val="22"/>
        </w:rPr>
        <w:t xml:space="preserve"> </w:t>
      </w:r>
      <w:r w:rsidRPr="00C3411C">
        <w:rPr>
          <w:rFonts w:ascii="Arial" w:hAnsi="Arial" w:cs="Arial"/>
          <w:sz w:val="22"/>
          <w:szCs w:val="22"/>
        </w:rPr>
        <w:t>the following law enforcement agency</w:t>
      </w:r>
      <w:r w:rsidR="00977844">
        <w:rPr>
          <w:rFonts w:ascii="Arial" w:hAnsi="Arial" w:cs="Arial"/>
          <w:sz w:val="22"/>
          <w:szCs w:val="22"/>
        </w:rPr>
        <w:t xml:space="preserve"> </w:t>
      </w:r>
      <w:r w:rsidR="00430018">
        <w:rPr>
          <w:rFonts w:ascii="Arial" w:hAnsi="Arial" w:cs="Arial"/>
          <w:sz w:val="22"/>
          <w:szCs w:val="22"/>
        </w:rPr>
        <w:t>(</w:t>
      </w:r>
      <w:r w:rsidR="00430018" w:rsidRPr="009C00DF">
        <w:rPr>
          <w:rFonts w:ascii="Arial" w:hAnsi="Arial" w:cs="Arial"/>
          <w:i/>
          <w:sz w:val="22"/>
          <w:szCs w:val="22"/>
        </w:rPr>
        <w:t>county or city</w:t>
      </w:r>
      <w:r w:rsidR="00430018">
        <w:rPr>
          <w:rFonts w:ascii="Arial" w:hAnsi="Arial" w:cs="Arial"/>
          <w:sz w:val="22"/>
          <w:szCs w:val="22"/>
        </w:rPr>
        <w:t>)</w:t>
      </w:r>
      <w:r w:rsidR="00FC4EEF">
        <w:rPr>
          <w:rFonts w:ascii="Arial" w:hAnsi="Arial" w:cs="Arial"/>
          <w:sz w:val="22"/>
          <w:szCs w:val="22"/>
        </w:rPr>
        <w:t xml:space="preserve"> </w:t>
      </w:r>
      <w:r w:rsidR="00430018" w:rsidRPr="005D0D3F">
        <w:rPr>
          <w:rFonts w:ascii="Arial" w:hAnsi="Arial" w:cs="Arial"/>
          <w:sz w:val="22"/>
          <w:szCs w:val="22"/>
          <w:u w:val="single"/>
        </w:rPr>
        <w:tab/>
      </w:r>
      <w:r w:rsidR="00430018">
        <w:rPr>
          <w:rFonts w:ascii="Arial" w:hAnsi="Arial" w:cs="Arial"/>
          <w:sz w:val="22"/>
          <w:szCs w:val="22"/>
        </w:rPr>
        <w:br/>
      </w:r>
      <w:r w:rsidRPr="009C00DF">
        <w:rPr>
          <w:rFonts w:ascii="Arial" w:hAnsi="Arial" w:cs="Arial"/>
          <w:sz w:val="22"/>
          <w:szCs w:val="22"/>
        </w:rPr>
        <w:t>(</w:t>
      </w:r>
      <w:r w:rsidRPr="004F5A27">
        <w:rPr>
          <w:rFonts w:ascii="Arial" w:hAnsi="Arial" w:cs="Arial"/>
          <w:bCs/>
          <w:i/>
          <w:sz w:val="22"/>
          <w:szCs w:val="22"/>
        </w:rPr>
        <w:t>check only one</w:t>
      </w:r>
      <w:r w:rsidRPr="009C00DF">
        <w:rPr>
          <w:rFonts w:ascii="Arial" w:hAnsi="Arial" w:cs="Arial"/>
          <w:sz w:val="22"/>
          <w:szCs w:val="22"/>
        </w:rPr>
        <w:t>)</w:t>
      </w:r>
      <w:r w:rsidRPr="00804B42">
        <w:rPr>
          <w:rFonts w:ascii="Arial" w:hAnsi="Arial" w:cs="Arial"/>
          <w:sz w:val="22"/>
          <w:szCs w:val="22"/>
        </w:rPr>
        <w:t>:</w:t>
      </w:r>
      <w:r w:rsidR="00430018">
        <w:rPr>
          <w:rFonts w:ascii="Arial" w:hAnsi="Arial" w:cs="Arial"/>
          <w:sz w:val="22"/>
          <w:szCs w:val="22"/>
        </w:rPr>
        <w:t xml:space="preserve"> </w:t>
      </w:r>
      <w:r w:rsidRPr="00104336">
        <w:rPr>
          <w:rFonts w:ascii="Arial" w:hAnsi="Arial" w:cs="Arial"/>
          <w:sz w:val="22"/>
          <w:szCs w:val="22"/>
        </w:rPr>
        <w:t xml:space="preserve">[ </w:t>
      </w:r>
      <w:r>
        <w:rPr>
          <w:rFonts w:ascii="Arial" w:hAnsi="Arial" w:cs="Arial"/>
          <w:sz w:val="22"/>
          <w:szCs w:val="22"/>
        </w:rPr>
        <w:t xml:space="preserve"> </w:t>
      </w:r>
      <w:r w:rsidRPr="00104336">
        <w:rPr>
          <w:rFonts w:ascii="Arial" w:hAnsi="Arial" w:cs="Arial"/>
          <w:sz w:val="22"/>
          <w:szCs w:val="22"/>
        </w:rPr>
        <w:t>]</w:t>
      </w:r>
      <w:r w:rsidR="00361845">
        <w:rPr>
          <w:rFonts w:ascii="Arial" w:hAnsi="Arial" w:cs="Arial"/>
          <w:sz w:val="22"/>
          <w:szCs w:val="22"/>
        </w:rPr>
        <w:t xml:space="preserve"> </w:t>
      </w:r>
      <w:r w:rsidRPr="00104336">
        <w:rPr>
          <w:rFonts w:ascii="Arial" w:hAnsi="Arial" w:cs="Arial"/>
          <w:sz w:val="22"/>
          <w:szCs w:val="22"/>
        </w:rPr>
        <w:t>Sheriff’s Office</w:t>
      </w:r>
      <w:r w:rsidR="00FB1E70">
        <w:rPr>
          <w:rFonts w:ascii="Arial" w:hAnsi="Arial" w:cs="Arial"/>
          <w:sz w:val="22"/>
          <w:szCs w:val="22"/>
        </w:rPr>
        <w:t xml:space="preserve"> or  </w:t>
      </w:r>
      <w:r w:rsidRPr="00104336">
        <w:rPr>
          <w:rFonts w:ascii="Arial" w:hAnsi="Arial" w:cs="Arial"/>
          <w:sz w:val="22"/>
          <w:szCs w:val="22"/>
        </w:rPr>
        <w:t xml:space="preserve">[ </w:t>
      </w:r>
      <w:r>
        <w:rPr>
          <w:rFonts w:ascii="Arial" w:hAnsi="Arial" w:cs="Arial"/>
          <w:sz w:val="22"/>
          <w:szCs w:val="22"/>
        </w:rPr>
        <w:t xml:space="preserve"> </w:t>
      </w:r>
      <w:r w:rsidRPr="00104336">
        <w:rPr>
          <w:rFonts w:ascii="Arial" w:hAnsi="Arial" w:cs="Arial"/>
          <w:sz w:val="22"/>
          <w:szCs w:val="22"/>
        </w:rPr>
        <w:t>]</w:t>
      </w:r>
      <w:r>
        <w:rPr>
          <w:rFonts w:ascii="Arial" w:hAnsi="Arial" w:cs="Arial"/>
          <w:sz w:val="22"/>
          <w:szCs w:val="22"/>
        </w:rPr>
        <w:t xml:space="preserve"> </w:t>
      </w:r>
      <w:r w:rsidRPr="00104336">
        <w:rPr>
          <w:rFonts w:ascii="Arial" w:hAnsi="Arial" w:cs="Arial"/>
          <w:sz w:val="22"/>
          <w:szCs w:val="22"/>
        </w:rPr>
        <w:t>Police Department</w:t>
      </w:r>
    </w:p>
    <w:p w14:paraId="01CD23CE" w14:textId="5097A5E9" w:rsidR="00564E62" w:rsidRPr="00104336" w:rsidRDefault="00564E62" w:rsidP="008A71DF">
      <w:pPr>
        <w:spacing w:before="120"/>
        <w:ind w:left="720"/>
        <w:rPr>
          <w:rFonts w:ascii="Arial" w:hAnsi="Arial" w:cs="Arial"/>
          <w:sz w:val="22"/>
          <w:szCs w:val="22"/>
        </w:rPr>
      </w:pPr>
      <w:r>
        <w:rPr>
          <w:rFonts w:ascii="Arial" w:hAnsi="Arial" w:cs="Arial"/>
          <w:sz w:val="22"/>
          <w:szCs w:val="22"/>
        </w:rPr>
        <w:t xml:space="preserve">This agency </w:t>
      </w:r>
      <w:r w:rsidRPr="00104336">
        <w:rPr>
          <w:rFonts w:ascii="Arial" w:hAnsi="Arial" w:cs="Arial"/>
          <w:sz w:val="22"/>
          <w:szCs w:val="22"/>
        </w:rPr>
        <w:t xml:space="preserve">shall enter </w:t>
      </w:r>
      <w:r>
        <w:rPr>
          <w:rFonts w:ascii="Arial" w:hAnsi="Arial" w:cs="Arial"/>
          <w:sz w:val="22"/>
          <w:szCs w:val="22"/>
        </w:rPr>
        <w:t>this order</w:t>
      </w:r>
      <w:r w:rsidRPr="00104336">
        <w:rPr>
          <w:rFonts w:ascii="Arial" w:hAnsi="Arial" w:cs="Arial"/>
          <w:sz w:val="22"/>
          <w:szCs w:val="22"/>
        </w:rPr>
        <w:t xml:space="preserve"> into WACIC</w:t>
      </w:r>
      <w:r>
        <w:rPr>
          <w:rFonts w:ascii="Arial" w:hAnsi="Arial" w:cs="Arial"/>
          <w:sz w:val="22"/>
          <w:szCs w:val="22"/>
        </w:rPr>
        <w:t xml:space="preserve"> and National Crime Info</w:t>
      </w:r>
      <w:r w:rsidR="00FD04A9">
        <w:rPr>
          <w:rFonts w:ascii="Arial" w:hAnsi="Arial" w:cs="Arial"/>
          <w:sz w:val="22"/>
          <w:szCs w:val="22"/>
        </w:rPr>
        <w:t>.</w:t>
      </w:r>
      <w:r>
        <w:rPr>
          <w:rFonts w:ascii="Arial" w:hAnsi="Arial" w:cs="Arial"/>
          <w:sz w:val="22"/>
          <w:szCs w:val="22"/>
        </w:rPr>
        <w:t xml:space="preserve"> Center (NCIC)</w:t>
      </w:r>
      <w:r w:rsidRPr="00104336">
        <w:rPr>
          <w:rFonts w:ascii="Arial" w:hAnsi="Arial" w:cs="Arial"/>
          <w:sz w:val="22"/>
          <w:szCs w:val="22"/>
        </w:rPr>
        <w:t>.</w:t>
      </w:r>
    </w:p>
    <w:bookmarkEnd w:id="7"/>
    <w:p w14:paraId="60EA9D57" w14:textId="7BEE5FC2" w:rsidR="00110034" w:rsidRPr="002B1358" w:rsidRDefault="00110034" w:rsidP="008F38E5">
      <w:pPr>
        <w:pStyle w:val="PONumberedSection"/>
        <w:spacing w:after="0"/>
        <w:rPr>
          <w:rFonts w:eastAsiaTheme="minorHAnsi"/>
        </w:rPr>
      </w:pPr>
      <w:r w:rsidRPr="002B1358">
        <w:rPr>
          <w:rFonts w:eastAsiaTheme="minorHAnsi"/>
        </w:rPr>
        <w:t>Service</w:t>
      </w:r>
      <w:r w:rsidR="00350894">
        <w:rPr>
          <w:rFonts w:eastAsiaTheme="minorHAnsi"/>
        </w:rPr>
        <w:t xml:space="preserve"> on the Restrained Person</w:t>
      </w:r>
    </w:p>
    <w:p w14:paraId="552F0461" w14:textId="1EF960F5" w:rsidR="00D808EB" w:rsidRPr="00B70939" w:rsidRDefault="007B0B87" w:rsidP="008A71DF">
      <w:pPr>
        <w:spacing w:before="120"/>
        <w:ind w:left="1080" w:hanging="360"/>
        <w:rPr>
          <w:rFonts w:ascii="Arial" w:hAnsi="Arial" w:cs="Arial"/>
          <w:bCs/>
          <w:sz w:val="22"/>
          <w:szCs w:val="22"/>
        </w:rPr>
      </w:pPr>
      <w:r w:rsidRPr="00B70939">
        <w:rPr>
          <w:rFonts w:ascii="Arial" w:hAnsi="Arial" w:cs="Arial"/>
          <w:bCs/>
          <w:sz w:val="22"/>
          <w:szCs w:val="22"/>
        </w:rPr>
        <w:t>[  ]</w:t>
      </w:r>
      <w:r w:rsidRPr="00B70939">
        <w:rPr>
          <w:rFonts w:ascii="Arial" w:hAnsi="Arial" w:cs="Arial"/>
          <w:bCs/>
          <w:sz w:val="22"/>
          <w:szCs w:val="22"/>
        </w:rPr>
        <w:tab/>
      </w:r>
      <w:r w:rsidRPr="00B70939">
        <w:rPr>
          <w:rFonts w:ascii="Arial" w:hAnsi="Arial" w:cs="Arial"/>
          <w:b/>
          <w:sz w:val="22"/>
          <w:szCs w:val="22"/>
        </w:rPr>
        <w:t>Required</w:t>
      </w:r>
      <w:r w:rsidRPr="00BA629C">
        <w:rPr>
          <w:rFonts w:ascii="Arial" w:hAnsi="Arial" w:cs="Arial"/>
          <w:b/>
          <w:bCs/>
          <w:sz w:val="22"/>
          <w:szCs w:val="22"/>
        </w:rPr>
        <w:t>.</w:t>
      </w:r>
      <w:r w:rsidRPr="00B70939">
        <w:rPr>
          <w:rFonts w:ascii="Arial" w:hAnsi="Arial" w:cs="Arial"/>
          <w:bCs/>
          <w:sz w:val="22"/>
          <w:szCs w:val="22"/>
        </w:rPr>
        <w:t xml:space="preserve"> The restrained person must be served with a </w:t>
      </w:r>
      <w:r w:rsidR="00446720" w:rsidRPr="00B70939">
        <w:rPr>
          <w:rFonts w:ascii="Arial" w:hAnsi="Arial" w:cs="Arial"/>
          <w:bCs/>
          <w:sz w:val="22"/>
          <w:szCs w:val="22"/>
        </w:rPr>
        <w:t xml:space="preserve">service packet, including </w:t>
      </w:r>
      <w:r w:rsidR="00446720" w:rsidRPr="00B70939">
        <w:rPr>
          <w:rFonts w:ascii="Arial" w:hAnsi="Arial" w:cs="Arial"/>
          <w:sz w:val="22"/>
          <w:szCs w:val="22"/>
        </w:rPr>
        <w:t>a copy of this order, the petition, and any supporting materials filed with the petition.</w:t>
      </w:r>
    </w:p>
    <w:p w14:paraId="04116975" w14:textId="30C94F93" w:rsidR="00F11EAB" w:rsidRPr="00B70939" w:rsidRDefault="007B0B87" w:rsidP="008F38E5">
      <w:pPr>
        <w:tabs>
          <w:tab w:val="left" w:pos="9187"/>
        </w:tabs>
        <w:spacing w:before="120"/>
        <w:ind w:left="1440" w:hanging="360"/>
        <w:rPr>
          <w:rFonts w:ascii="Arial" w:hAnsi="Arial" w:cs="Arial"/>
          <w:sz w:val="22"/>
          <w:szCs w:val="22"/>
        </w:rPr>
      </w:pPr>
      <w:r w:rsidRPr="00B70939">
        <w:rPr>
          <w:rFonts w:ascii="Arial" w:hAnsi="Arial" w:cs="Arial"/>
          <w:sz w:val="22"/>
          <w:szCs w:val="22"/>
        </w:rPr>
        <w:t>[  ]</w:t>
      </w:r>
      <w:r w:rsidRPr="00B70939">
        <w:rPr>
          <w:rFonts w:ascii="Arial" w:hAnsi="Arial" w:cs="Arial"/>
          <w:sz w:val="22"/>
          <w:szCs w:val="22"/>
        </w:rPr>
        <w:tab/>
      </w:r>
      <w:r w:rsidR="00654856" w:rsidRPr="00B70939">
        <w:rPr>
          <w:rFonts w:ascii="Arial" w:hAnsi="Arial" w:cs="Arial"/>
          <w:sz w:val="22"/>
          <w:szCs w:val="22"/>
        </w:rPr>
        <w:t xml:space="preserve">The </w:t>
      </w:r>
      <w:r w:rsidR="00654856" w:rsidRPr="00B70939">
        <w:rPr>
          <w:rFonts w:ascii="Arial" w:hAnsi="Arial" w:cs="Arial"/>
          <w:b/>
          <w:bCs/>
          <w:sz w:val="22"/>
          <w:szCs w:val="22"/>
        </w:rPr>
        <w:t>l</w:t>
      </w:r>
      <w:r w:rsidRPr="00B70939">
        <w:rPr>
          <w:rFonts w:ascii="Arial" w:hAnsi="Arial" w:cs="Arial"/>
          <w:b/>
          <w:bCs/>
          <w:sz w:val="22"/>
          <w:szCs w:val="22"/>
        </w:rPr>
        <w:t>aw enforcement agency</w:t>
      </w:r>
      <w:r w:rsidRPr="00B70939">
        <w:rPr>
          <w:rFonts w:ascii="Arial" w:hAnsi="Arial" w:cs="Arial"/>
          <w:sz w:val="22"/>
          <w:szCs w:val="22"/>
        </w:rPr>
        <w:t xml:space="preserve"> where the restrained person lives or can be served shall serve </w:t>
      </w:r>
      <w:r w:rsidRPr="00B70939">
        <w:rPr>
          <w:rFonts w:ascii="Arial" w:hAnsi="Arial" w:cs="Arial"/>
          <w:iCs/>
          <w:sz w:val="22"/>
          <w:szCs w:val="22"/>
        </w:rPr>
        <w:t xml:space="preserve">the restrained person </w:t>
      </w:r>
      <w:r w:rsidRPr="00B70939">
        <w:rPr>
          <w:rFonts w:ascii="Arial" w:hAnsi="Arial" w:cs="Arial"/>
          <w:sz w:val="22"/>
          <w:szCs w:val="22"/>
        </w:rPr>
        <w:t xml:space="preserve">with </w:t>
      </w:r>
      <w:r w:rsidR="009F7222" w:rsidRPr="00B70939">
        <w:rPr>
          <w:rFonts w:ascii="Arial" w:hAnsi="Arial" w:cs="Arial"/>
          <w:sz w:val="22"/>
          <w:szCs w:val="22"/>
        </w:rPr>
        <w:t>the service pack</w:t>
      </w:r>
      <w:r w:rsidR="00977844" w:rsidRPr="00B70939">
        <w:rPr>
          <w:rFonts w:ascii="Arial" w:hAnsi="Arial" w:cs="Arial"/>
          <w:sz w:val="22"/>
          <w:szCs w:val="22"/>
        </w:rPr>
        <w:t>et</w:t>
      </w:r>
      <w:r w:rsidR="009F7222" w:rsidRPr="00B70939">
        <w:rPr>
          <w:rFonts w:ascii="Arial" w:hAnsi="Arial" w:cs="Arial"/>
          <w:sz w:val="22"/>
          <w:szCs w:val="22"/>
        </w:rPr>
        <w:t xml:space="preserve"> </w:t>
      </w:r>
      <w:r w:rsidRPr="00B70939">
        <w:rPr>
          <w:rFonts w:ascii="Arial" w:hAnsi="Arial" w:cs="Arial"/>
          <w:sz w:val="22"/>
          <w:szCs w:val="22"/>
        </w:rPr>
        <w:t>and shall promptly complete and return proof of service to this court.</w:t>
      </w:r>
    </w:p>
    <w:p w14:paraId="40804871" w14:textId="3D2E38A7" w:rsidR="003B056A" w:rsidRDefault="003B056A" w:rsidP="00F334F0">
      <w:pPr>
        <w:tabs>
          <w:tab w:val="left" w:pos="9180"/>
        </w:tabs>
        <w:spacing w:before="120"/>
        <w:ind w:left="1440"/>
        <w:rPr>
          <w:rFonts w:ascii="Arial" w:hAnsi="Arial" w:cs="Arial"/>
          <w:sz w:val="22"/>
          <w:szCs w:val="22"/>
        </w:rPr>
      </w:pPr>
      <w:r w:rsidRPr="00B70939">
        <w:rPr>
          <w:rFonts w:ascii="Arial" w:hAnsi="Arial" w:cs="Arial"/>
          <w:sz w:val="22"/>
          <w:szCs w:val="22"/>
        </w:rPr>
        <w:t>Law enforcement agency: (</w:t>
      </w:r>
      <w:r w:rsidRPr="00B70939">
        <w:rPr>
          <w:rFonts w:ascii="Arial" w:hAnsi="Arial" w:cs="Arial"/>
          <w:i/>
          <w:sz w:val="22"/>
          <w:szCs w:val="22"/>
        </w:rPr>
        <w:t>county or city</w:t>
      </w:r>
      <w:r w:rsidRPr="00B70939">
        <w:rPr>
          <w:rFonts w:ascii="Arial" w:hAnsi="Arial" w:cs="Arial"/>
          <w:sz w:val="22"/>
          <w:szCs w:val="22"/>
        </w:rPr>
        <w:t xml:space="preserve">) </w:t>
      </w:r>
      <w:r w:rsidRPr="00B70939">
        <w:rPr>
          <w:rFonts w:ascii="Arial" w:hAnsi="Arial" w:cs="Arial"/>
          <w:sz w:val="22"/>
          <w:szCs w:val="22"/>
          <w:u w:val="single"/>
        </w:rPr>
        <w:tab/>
      </w:r>
      <w:r w:rsidRPr="00B70939">
        <w:rPr>
          <w:rFonts w:ascii="Arial" w:hAnsi="Arial" w:cs="Arial"/>
          <w:sz w:val="22"/>
          <w:szCs w:val="22"/>
        </w:rPr>
        <w:t xml:space="preserve"> (</w:t>
      </w:r>
      <w:r w:rsidRPr="00B70939">
        <w:rPr>
          <w:rFonts w:ascii="Arial" w:hAnsi="Arial" w:cs="Arial"/>
          <w:i/>
          <w:sz w:val="22"/>
          <w:szCs w:val="22"/>
        </w:rPr>
        <w:t>check only one</w:t>
      </w:r>
      <w:r w:rsidRPr="00B70939">
        <w:rPr>
          <w:rFonts w:ascii="Arial" w:hAnsi="Arial" w:cs="Arial"/>
          <w:sz w:val="22"/>
          <w:szCs w:val="22"/>
        </w:rPr>
        <w:t>): [  ] Sheriff’s Office or</w:t>
      </w:r>
      <w:r w:rsidR="004F55C8">
        <w:rPr>
          <w:rFonts w:ascii="Arial" w:hAnsi="Arial" w:cs="Arial"/>
          <w:i/>
          <w:iCs/>
          <w:sz w:val="22"/>
          <w:szCs w:val="22"/>
        </w:rPr>
        <w:t xml:space="preserve"> </w:t>
      </w:r>
      <w:r w:rsidRPr="00B70939">
        <w:rPr>
          <w:rFonts w:ascii="Arial" w:hAnsi="Arial" w:cs="Arial"/>
          <w:i/>
          <w:iCs/>
          <w:sz w:val="22"/>
          <w:szCs w:val="22"/>
        </w:rPr>
        <w:t xml:space="preserve"> </w:t>
      </w:r>
      <w:r w:rsidRPr="00B70939">
        <w:rPr>
          <w:rFonts w:ascii="Arial" w:hAnsi="Arial" w:cs="Arial"/>
          <w:sz w:val="22"/>
          <w:szCs w:val="22"/>
        </w:rPr>
        <w:t>[  ] Police Department</w:t>
      </w:r>
    </w:p>
    <w:p w14:paraId="4BE5F598" w14:textId="77777777" w:rsidR="00271DDA" w:rsidRDefault="00271DDA" w:rsidP="00271DDA">
      <w:pPr>
        <w:tabs>
          <w:tab w:val="left" w:pos="9187"/>
        </w:tabs>
        <w:spacing w:before="120" w:after="120"/>
        <w:ind w:left="1800" w:hanging="360"/>
        <w:rPr>
          <w:rFonts w:ascii="Arial" w:hAnsi="Arial" w:cs="Arial"/>
          <w:sz w:val="22"/>
          <w:szCs w:val="22"/>
        </w:rPr>
      </w:pPr>
      <w:r>
        <w:rPr>
          <w:rFonts w:ascii="Arial" w:hAnsi="Arial" w:cs="Arial"/>
          <w:sz w:val="22"/>
          <w:szCs w:val="22"/>
        </w:rPr>
        <w:t>[  ]</w:t>
      </w:r>
      <w:r>
        <w:rPr>
          <w:rFonts w:ascii="Arial" w:hAnsi="Arial" w:cs="Arial"/>
          <w:sz w:val="22"/>
          <w:szCs w:val="22"/>
        </w:rPr>
        <w:tab/>
      </w:r>
      <w:r w:rsidRPr="008A6691">
        <w:rPr>
          <w:rFonts w:ascii="Arial" w:hAnsi="Arial" w:cs="Arial"/>
          <w:b/>
          <w:bCs/>
          <w:sz w:val="22"/>
          <w:szCs w:val="22"/>
        </w:rPr>
        <w:t>Personal service by law enforcement is required because</w:t>
      </w:r>
      <w:r>
        <w:rPr>
          <w:rFonts w:ascii="Arial" w:hAnsi="Arial" w:cs="Arial"/>
          <w:sz w:val="22"/>
          <w:szCs w:val="22"/>
        </w:rPr>
        <w:t xml:space="preserve"> (</w:t>
      </w:r>
      <w:r w:rsidRPr="008A6691">
        <w:rPr>
          <w:rFonts w:ascii="Arial" w:hAnsi="Arial" w:cs="Arial"/>
          <w:i/>
          <w:iCs/>
          <w:sz w:val="22"/>
          <w:szCs w:val="22"/>
        </w:rPr>
        <w:t>check all that apply</w:t>
      </w:r>
      <w:r>
        <w:rPr>
          <w:rFonts w:ascii="Arial" w:hAnsi="Arial" w:cs="Arial"/>
          <w:sz w:val="22"/>
          <w:szCs w:val="22"/>
        </w:rPr>
        <w:t xml:space="preserve">): </w:t>
      </w:r>
    </w:p>
    <w:p w14:paraId="500B9D69" w14:textId="13BB91B0" w:rsidR="00271DDA" w:rsidRDefault="00271DDA" w:rsidP="007138E8">
      <w:pPr>
        <w:pStyle w:val="PO5indenthanging"/>
        <w:ind w:left="2160"/>
        <w:rPr>
          <w:rFonts w:eastAsiaTheme="minorHAnsi"/>
        </w:rPr>
      </w:pPr>
      <w:r>
        <w:rPr>
          <w:rFonts w:eastAsiaTheme="minorHAnsi"/>
        </w:rPr>
        <w:t>[  ]</w:t>
      </w:r>
      <w:r w:rsidR="007138E8">
        <w:rPr>
          <w:rFonts w:eastAsiaTheme="minorHAnsi"/>
        </w:rPr>
        <w:tab/>
      </w:r>
      <w:r>
        <w:rPr>
          <w:rFonts w:eastAsiaTheme="minorHAnsi"/>
        </w:rPr>
        <w:t xml:space="preserve">Order to Surrender and Prohibit Weapons </w:t>
      </w:r>
    </w:p>
    <w:p w14:paraId="68A2B323" w14:textId="06706ACA" w:rsidR="00271DDA" w:rsidRDefault="00271DDA" w:rsidP="007138E8">
      <w:pPr>
        <w:pStyle w:val="PO5indenthanging"/>
        <w:ind w:left="2160"/>
        <w:rPr>
          <w:rFonts w:eastAsiaTheme="minorHAnsi"/>
        </w:rPr>
      </w:pPr>
      <w:r>
        <w:rPr>
          <w:rFonts w:eastAsiaTheme="minorHAnsi"/>
        </w:rPr>
        <w:t>[  ]</w:t>
      </w:r>
      <w:r w:rsidR="007138E8">
        <w:rPr>
          <w:rFonts w:eastAsiaTheme="minorHAnsi"/>
        </w:rPr>
        <w:tab/>
      </w:r>
      <w:r>
        <w:rPr>
          <w:rFonts w:eastAsiaTheme="minorHAnsi"/>
        </w:rPr>
        <w:t>Restrained person must vacate shared residence</w:t>
      </w:r>
    </w:p>
    <w:p w14:paraId="44BF386E" w14:textId="0B75B112" w:rsidR="00271DDA" w:rsidRDefault="00271DDA" w:rsidP="007138E8">
      <w:pPr>
        <w:pStyle w:val="PO5indenthanging"/>
        <w:ind w:left="2160"/>
        <w:rPr>
          <w:rFonts w:eastAsiaTheme="minorHAnsi"/>
        </w:rPr>
      </w:pPr>
      <w:r>
        <w:rPr>
          <w:rFonts w:eastAsiaTheme="minorHAnsi"/>
        </w:rPr>
        <w:t>[  ]</w:t>
      </w:r>
      <w:r w:rsidR="007138E8">
        <w:rPr>
          <w:rFonts w:eastAsiaTheme="minorHAnsi"/>
        </w:rPr>
        <w:tab/>
      </w:r>
      <w:r>
        <w:rPr>
          <w:rFonts w:eastAsiaTheme="minorHAnsi"/>
        </w:rPr>
        <w:t>Child custody transfer ordered</w:t>
      </w:r>
    </w:p>
    <w:p w14:paraId="2E4EABC7" w14:textId="388EE531" w:rsidR="00271DDA" w:rsidRDefault="00271DDA" w:rsidP="007138E8">
      <w:pPr>
        <w:pStyle w:val="PO5indenthanging"/>
        <w:tabs>
          <w:tab w:val="left" w:pos="720"/>
        </w:tabs>
        <w:ind w:left="2160"/>
        <w:rPr>
          <w:rFonts w:eastAsiaTheme="minorHAnsi"/>
        </w:rPr>
      </w:pPr>
      <w:r>
        <w:rPr>
          <w:rFonts w:eastAsiaTheme="minorHAnsi"/>
        </w:rPr>
        <w:t>[  ]</w:t>
      </w:r>
      <w:r w:rsidR="007138E8">
        <w:rPr>
          <w:rFonts w:eastAsiaTheme="minorHAnsi"/>
        </w:rPr>
        <w:tab/>
      </w:r>
      <w:r>
        <w:rPr>
          <w:rFonts w:eastAsiaTheme="minorHAnsi"/>
        </w:rPr>
        <w:t>Restrained person is incarcerated</w:t>
      </w:r>
    </w:p>
    <w:p w14:paraId="5E54CAC0" w14:textId="5A886479" w:rsidR="002118BD" w:rsidRDefault="002118BD" w:rsidP="007138E8">
      <w:pPr>
        <w:pStyle w:val="PO5indenthanging"/>
        <w:tabs>
          <w:tab w:val="left" w:pos="720"/>
        </w:tabs>
        <w:ind w:left="2160"/>
        <w:rPr>
          <w:rFonts w:eastAsiaTheme="minorHAnsi"/>
        </w:rPr>
      </w:pPr>
      <w:r>
        <w:rPr>
          <w:rFonts w:eastAsiaTheme="minorHAnsi"/>
        </w:rPr>
        <w:lastRenderedPageBreak/>
        <w:t>[  ]</w:t>
      </w:r>
      <w:r w:rsidR="007138E8">
        <w:rPr>
          <w:rFonts w:eastAsiaTheme="minorHAnsi"/>
        </w:rPr>
        <w:tab/>
      </w:r>
      <w:r>
        <w:rPr>
          <w:rFonts w:eastAsiaTheme="minorHAnsi"/>
        </w:rPr>
        <w:t>Other</w:t>
      </w:r>
    </w:p>
    <w:p w14:paraId="21AC410B" w14:textId="4D2C400D" w:rsidR="002118BD" w:rsidRPr="00A45AE7" w:rsidRDefault="002118BD" w:rsidP="008B6D65">
      <w:pPr>
        <w:pStyle w:val="PO75indenthanging"/>
        <w:tabs>
          <w:tab w:val="left" w:pos="9180"/>
        </w:tabs>
        <w:spacing w:before="120" w:after="0"/>
        <w:ind w:left="1800"/>
      </w:pPr>
      <w:r w:rsidRPr="00A45AE7">
        <w:t>[  ]</w:t>
      </w:r>
      <w:r w:rsidR="008B6D65">
        <w:tab/>
      </w:r>
      <w:r w:rsidRPr="00A45AE7">
        <w:t xml:space="preserve">Electronic service </w:t>
      </w:r>
      <w:r w:rsidR="00A45AE7">
        <w:t>i</w:t>
      </w:r>
      <w:r w:rsidRPr="00A45AE7">
        <w:t>s authorized by RCW 7.105.150.</w:t>
      </w:r>
    </w:p>
    <w:p w14:paraId="517C378B" w14:textId="02564E2C" w:rsidR="007B0B87" w:rsidRDefault="007B0B87" w:rsidP="008F38E5">
      <w:pPr>
        <w:spacing w:before="120"/>
        <w:ind w:left="1440" w:hanging="360"/>
        <w:rPr>
          <w:rFonts w:ascii="Arial" w:eastAsiaTheme="minorHAnsi" w:hAnsi="Arial" w:cs="Arial"/>
          <w:i/>
          <w:color w:val="000000"/>
          <w:sz w:val="22"/>
          <w:szCs w:val="22"/>
        </w:rPr>
      </w:pPr>
      <w:r w:rsidRPr="00B70939">
        <w:rPr>
          <w:rFonts w:ascii="Arial" w:hAnsi="Arial" w:cs="Arial"/>
          <w:sz w:val="22"/>
          <w:szCs w:val="22"/>
        </w:rPr>
        <w:t>[  ]</w:t>
      </w:r>
      <w:r w:rsidRPr="00B70939">
        <w:rPr>
          <w:rFonts w:ascii="Arial" w:hAnsi="Arial" w:cs="Arial"/>
          <w:sz w:val="22"/>
          <w:szCs w:val="22"/>
        </w:rPr>
        <w:tab/>
      </w:r>
      <w:r w:rsidR="00654856" w:rsidRPr="00B70939">
        <w:rPr>
          <w:rFonts w:ascii="Arial" w:hAnsi="Arial" w:cs="Arial"/>
          <w:sz w:val="22"/>
          <w:szCs w:val="22"/>
        </w:rPr>
        <w:t xml:space="preserve">The </w:t>
      </w:r>
      <w:r w:rsidR="00654856" w:rsidRPr="00B70939">
        <w:rPr>
          <w:rFonts w:ascii="Arial" w:hAnsi="Arial" w:cs="Arial"/>
          <w:b/>
          <w:bCs/>
          <w:sz w:val="22"/>
          <w:szCs w:val="22"/>
        </w:rPr>
        <w:t>p</w:t>
      </w:r>
      <w:r w:rsidR="00C8091B" w:rsidRPr="00B70939">
        <w:rPr>
          <w:rFonts w:ascii="Arial" w:hAnsi="Arial" w:cs="Arial"/>
          <w:b/>
          <w:bCs/>
          <w:sz w:val="22"/>
          <w:szCs w:val="22"/>
        </w:rPr>
        <w:t xml:space="preserve">rotected </w:t>
      </w:r>
      <w:r w:rsidR="007221A0" w:rsidRPr="00B70939">
        <w:rPr>
          <w:rFonts w:ascii="Arial" w:hAnsi="Arial" w:cs="Arial"/>
          <w:b/>
          <w:bCs/>
          <w:sz w:val="22"/>
          <w:szCs w:val="22"/>
        </w:rPr>
        <w:t>p</w:t>
      </w:r>
      <w:r w:rsidR="00C8091B" w:rsidRPr="00B70939">
        <w:rPr>
          <w:rFonts w:ascii="Arial" w:hAnsi="Arial" w:cs="Arial"/>
          <w:b/>
          <w:bCs/>
          <w:sz w:val="22"/>
          <w:szCs w:val="22"/>
        </w:rPr>
        <w:t>erson</w:t>
      </w:r>
      <w:r w:rsidR="00C8091B" w:rsidRPr="00B70939">
        <w:rPr>
          <w:rFonts w:ascii="Arial" w:hAnsi="Arial" w:cs="Arial"/>
          <w:sz w:val="22"/>
          <w:szCs w:val="22"/>
        </w:rPr>
        <w:t xml:space="preserve"> </w:t>
      </w:r>
      <w:r w:rsidRPr="00B70939">
        <w:rPr>
          <w:rFonts w:ascii="Arial" w:hAnsi="Arial" w:cs="Arial"/>
          <w:sz w:val="22"/>
          <w:szCs w:val="22"/>
        </w:rPr>
        <w:t xml:space="preserve">(or person filing on their behalf) </w:t>
      </w:r>
      <w:r w:rsidR="00AD14D6" w:rsidRPr="00B70939">
        <w:rPr>
          <w:rFonts w:ascii="Arial" w:hAnsi="Arial" w:cs="Arial"/>
          <w:sz w:val="22"/>
          <w:szCs w:val="22"/>
        </w:rPr>
        <w:t xml:space="preserve">shall </w:t>
      </w:r>
      <w:r w:rsidRPr="00B70939">
        <w:rPr>
          <w:rFonts w:ascii="Arial" w:hAnsi="Arial" w:cs="Arial"/>
          <w:sz w:val="22"/>
          <w:szCs w:val="22"/>
        </w:rPr>
        <w:t>make private arrangements for service and have proof of service returned to this court.</w:t>
      </w:r>
      <w:r w:rsidR="00A13364" w:rsidRPr="00B70939">
        <w:rPr>
          <w:rFonts w:ascii="Arial" w:hAnsi="Arial" w:cs="Arial"/>
          <w:sz w:val="22"/>
          <w:szCs w:val="22"/>
        </w:rPr>
        <w:t xml:space="preserve"> </w:t>
      </w:r>
      <w:r w:rsidR="00654856" w:rsidRPr="00C06FAA">
        <w:rPr>
          <w:rFonts w:ascii="Arial" w:eastAsiaTheme="minorHAnsi" w:hAnsi="Arial" w:cs="Arial"/>
          <w:color w:val="000000"/>
          <w:sz w:val="22"/>
          <w:szCs w:val="22"/>
        </w:rPr>
        <w:t>(</w:t>
      </w:r>
      <w:r w:rsidR="00C10DEA">
        <w:rPr>
          <w:rFonts w:ascii="Arial" w:eastAsiaTheme="minorHAnsi" w:hAnsi="Arial" w:cs="Arial"/>
          <w:i/>
          <w:color w:val="000000"/>
          <w:sz w:val="22"/>
          <w:szCs w:val="22"/>
        </w:rPr>
        <w:t>This is not an option if this order requires: weapon surrender, vacating a shared residence, transfer of child custody, or if the restrained person is incarcerated. In these circumstances, law enforcement must serve unless the court allows alternative service.</w:t>
      </w:r>
      <w:r w:rsidR="00C10DEA" w:rsidRPr="00B40501">
        <w:rPr>
          <w:rFonts w:ascii="Arial" w:eastAsiaTheme="minorHAnsi" w:hAnsi="Arial" w:cs="Arial"/>
          <w:iCs/>
          <w:color w:val="000000"/>
          <w:sz w:val="22"/>
          <w:szCs w:val="22"/>
        </w:rPr>
        <w:t>)</w:t>
      </w:r>
    </w:p>
    <w:p w14:paraId="6107A62A" w14:textId="77777777" w:rsidR="002118BD" w:rsidRDefault="002118BD" w:rsidP="002118BD">
      <w:pPr>
        <w:pStyle w:val="PO75indenthanging"/>
        <w:tabs>
          <w:tab w:val="left" w:pos="9180"/>
        </w:tabs>
        <w:spacing w:before="120" w:after="0"/>
        <w:rPr>
          <w:u w:val="single"/>
        </w:rPr>
      </w:pPr>
      <w:r w:rsidRPr="00B70939">
        <w:t>[  ]</w:t>
      </w:r>
      <w:r w:rsidRPr="00B70939">
        <w:tab/>
      </w:r>
      <w:r w:rsidRPr="00B70939">
        <w:rPr>
          <w:b/>
          <w:bCs/>
        </w:rPr>
        <w:t>Alternative Service Allowed</w:t>
      </w:r>
      <w:r w:rsidRPr="00BA629C">
        <w:rPr>
          <w:b/>
        </w:rPr>
        <w:t>.</w:t>
      </w:r>
      <w:r w:rsidRPr="00B70939">
        <w:t xml:space="preserve"> The court authorizes alternative service by separate order (</w:t>
      </w:r>
      <w:r w:rsidRPr="00B70939">
        <w:rPr>
          <w:i/>
          <w:iCs/>
        </w:rPr>
        <w:t>specify</w:t>
      </w:r>
      <w:r w:rsidRPr="00B70939">
        <w:t>):</w:t>
      </w:r>
      <w:r>
        <w:t xml:space="preserve"> </w:t>
      </w:r>
      <w:r w:rsidRPr="00B70939">
        <w:rPr>
          <w:u w:val="single"/>
        </w:rPr>
        <w:tab/>
      </w:r>
    </w:p>
    <w:p w14:paraId="2EE33943" w14:textId="2E8FE94F" w:rsidR="003B6E79" w:rsidRDefault="007221A0" w:rsidP="00A24C45">
      <w:pPr>
        <w:tabs>
          <w:tab w:val="left" w:pos="1080"/>
        </w:tabs>
        <w:spacing w:before="120"/>
        <w:ind w:left="1080"/>
        <w:rPr>
          <w:rFonts w:ascii="Arial" w:hAnsi="Arial" w:cs="Arial"/>
          <w:sz w:val="22"/>
          <w:szCs w:val="22"/>
        </w:rPr>
      </w:pPr>
      <w:r w:rsidRPr="00B70939">
        <w:rPr>
          <w:rFonts w:ascii="Arial" w:hAnsi="Arial" w:cs="Arial"/>
          <w:b/>
          <w:bCs/>
          <w:sz w:val="22"/>
          <w:szCs w:val="22"/>
        </w:rPr>
        <w:t>Clerk’s Action</w:t>
      </w:r>
      <w:r w:rsidRPr="00B70939">
        <w:rPr>
          <w:rFonts w:ascii="Arial" w:hAnsi="Arial" w:cs="Arial"/>
          <w:bCs/>
          <w:sz w:val="22"/>
          <w:szCs w:val="22"/>
        </w:rPr>
        <w:t xml:space="preserve">. </w:t>
      </w:r>
      <w:r w:rsidRPr="00B70939">
        <w:rPr>
          <w:rFonts w:ascii="Arial" w:hAnsi="Arial" w:cs="Arial"/>
          <w:sz w:val="22"/>
          <w:szCs w:val="22"/>
        </w:rPr>
        <w:t xml:space="preserve">The court clerk shall forward a service packet on or before the next judicial day to the agency and/or party checked above. </w:t>
      </w:r>
      <w:bookmarkStart w:id="8" w:name="_Hlk190872928"/>
      <w:r w:rsidR="00950252" w:rsidRPr="00B70939">
        <w:rPr>
          <w:rFonts w:ascii="Arial" w:hAnsi="Arial" w:cs="Arial"/>
          <w:sz w:val="22"/>
          <w:szCs w:val="22"/>
        </w:rPr>
        <w:t xml:space="preserve">The court clerk shall also provide a copy of the service packet to the protected </w:t>
      </w:r>
      <w:r w:rsidR="001A4716" w:rsidRPr="00B70939">
        <w:rPr>
          <w:rFonts w:ascii="Arial" w:hAnsi="Arial" w:cs="Arial"/>
          <w:sz w:val="22"/>
          <w:szCs w:val="22"/>
        </w:rPr>
        <w:t>person</w:t>
      </w:r>
      <w:r w:rsidR="00590BAE">
        <w:rPr>
          <w:rFonts w:ascii="Arial" w:hAnsi="Arial" w:cs="Arial"/>
          <w:sz w:val="22"/>
          <w:szCs w:val="22"/>
        </w:rPr>
        <w:t xml:space="preserve"> but the protected person is only responsible for service if checked above</w:t>
      </w:r>
      <w:r w:rsidR="00950252" w:rsidRPr="00B70939">
        <w:rPr>
          <w:rFonts w:ascii="Arial" w:hAnsi="Arial" w:cs="Arial"/>
          <w:sz w:val="22"/>
          <w:szCs w:val="22"/>
        </w:rPr>
        <w:t>.</w:t>
      </w:r>
    </w:p>
    <w:bookmarkEnd w:id="8"/>
    <w:p w14:paraId="1DD8BACA" w14:textId="2958E442" w:rsidR="00172C3C" w:rsidRPr="00B70939" w:rsidRDefault="0063114E" w:rsidP="005F6D1C">
      <w:pPr>
        <w:spacing w:before="120"/>
        <w:ind w:left="1080" w:hanging="360"/>
        <w:rPr>
          <w:rFonts w:ascii="Arial" w:hAnsi="Arial" w:cs="Arial"/>
          <w:bCs/>
          <w:sz w:val="22"/>
          <w:szCs w:val="22"/>
        </w:rPr>
      </w:pPr>
      <w:r w:rsidRPr="00B70939">
        <w:rPr>
          <w:rFonts w:ascii="Arial" w:hAnsi="Arial" w:cs="Arial"/>
          <w:bCs/>
          <w:sz w:val="22"/>
          <w:szCs w:val="22"/>
        </w:rPr>
        <w:t>[  ]</w:t>
      </w:r>
      <w:r w:rsidRPr="00B70939">
        <w:rPr>
          <w:rFonts w:ascii="Arial" w:hAnsi="Arial" w:cs="Arial"/>
          <w:bCs/>
          <w:sz w:val="22"/>
          <w:szCs w:val="22"/>
        </w:rPr>
        <w:tab/>
      </w:r>
      <w:r w:rsidRPr="00B70939">
        <w:rPr>
          <w:rFonts w:ascii="Arial" w:hAnsi="Arial" w:cs="Arial"/>
          <w:b/>
          <w:sz w:val="22"/>
          <w:szCs w:val="22"/>
        </w:rPr>
        <w:t xml:space="preserve">Not </w:t>
      </w:r>
      <w:r w:rsidR="008B6D65">
        <w:rPr>
          <w:rFonts w:ascii="Arial" w:hAnsi="Arial" w:cs="Arial"/>
          <w:b/>
          <w:sz w:val="22"/>
          <w:szCs w:val="22"/>
        </w:rPr>
        <w:t>R</w:t>
      </w:r>
      <w:r w:rsidRPr="00B70939">
        <w:rPr>
          <w:rFonts w:ascii="Arial" w:hAnsi="Arial" w:cs="Arial"/>
          <w:b/>
          <w:sz w:val="22"/>
          <w:szCs w:val="22"/>
        </w:rPr>
        <w:t>equired.</w:t>
      </w:r>
      <w:r w:rsidRPr="00B70939">
        <w:rPr>
          <w:rFonts w:ascii="Arial" w:hAnsi="Arial" w:cs="Arial"/>
          <w:bCs/>
          <w:sz w:val="22"/>
          <w:szCs w:val="22"/>
        </w:rPr>
        <w:t xml:space="preserve"> </w:t>
      </w:r>
      <w:r w:rsidR="00CA6D55" w:rsidRPr="00B70939">
        <w:rPr>
          <w:rFonts w:ascii="Arial" w:hAnsi="Arial" w:cs="Arial"/>
          <w:bCs/>
          <w:sz w:val="22"/>
          <w:szCs w:val="22"/>
        </w:rPr>
        <w:t>The restrained person appeared at the hearing</w:t>
      </w:r>
      <w:r w:rsidR="00CA6D55">
        <w:rPr>
          <w:rFonts w:ascii="Arial" w:hAnsi="Arial" w:cs="Arial"/>
          <w:bCs/>
          <w:sz w:val="22"/>
          <w:szCs w:val="22"/>
        </w:rPr>
        <w:t xml:space="preserve">, in person or remotely, and received notice of the order. No further service is required. </w:t>
      </w:r>
      <w:r w:rsidR="009654AB" w:rsidRPr="00B70939" w:rsidDel="008340A8">
        <w:rPr>
          <w:rFonts w:ascii="Arial" w:hAnsi="Arial" w:cs="Arial"/>
          <w:bCs/>
          <w:sz w:val="22"/>
          <w:szCs w:val="22"/>
        </w:rPr>
        <w:t xml:space="preserve">See section </w:t>
      </w:r>
      <w:r w:rsidR="009654AB" w:rsidRPr="008A71DF" w:rsidDel="008340A8">
        <w:rPr>
          <w:rFonts w:ascii="Arial" w:hAnsi="Arial" w:cs="Arial"/>
          <w:b/>
          <w:bCs/>
          <w:sz w:val="22"/>
          <w:szCs w:val="22"/>
        </w:rPr>
        <w:t>4</w:t>
      </w:r>
      <w:r w:rsidR="0095599B" w:rsidRPr="00B70939" w:rsidDel="008340A8">
        <w:rPr>
          <w:rFonts w:ascii="Arial" w:hAnsi="Arial" w:cs="Arial"/>
          <w:bCs/>
          <w:sz w:val="22"/>
          <w:szCs w:val="22"/>
        </w:rPr>
        <w:t xml:space="preserve"> above for appearances.</w:t>
      </w:r>
      <w:r w:rsidR="00B91511">
        <w:rPr>
          <w:rFonts w:ascii="Arial" w:hAnsi="Arial" w:cs="Arial"/>
          <w:bCs/>
          <w:sz w:val="22"/>
          <w:szCs w:val="22"/>
        </w:rPr>
        <w:t xml:space="preserve"> (</w:t>
      </w:r>
      <w:r w:rsidR="00687163">
        <w:rPr>
          <w:rFonts w:ascii="Arial" w:hAnsi="Arial" w:cs="Arial"/>
          <w:bCs/>
          <w:i/>
          <w:iCs/>
          <w:sz w:val="22"/>
          <w:szCs w:val="22"/>
        </w:rPr>
        <w:t>M</w:t>
      </w:r>
      <w:r w:rsidR="00B91511" w:rsidRPr="00870843">
        <w:rPr>
          <w:rFonts w:ascii="Arial" w:hAnsi="Arial" w:cs="Arial"/>
          <w:bCs/>
          <w:i/>
          <w:iCs/>
          <w:sz w:val="22"/>
          <w:szCs w:val="22"/>
        </w:rPr>
        <w:t xml:space="preserve">ay apply even if the restrained person left before </w:t>
      </w:r>
      <w:r w:rsidR="00EA5F1E" w:rsidRPr="00870843">
        <w:rPr>
          <w:rFonts w:ascii="Arial" w:hAnsi="Arial" w:cs="Arial"/>
          <w:bCs/>
          <w:i/>
          <w:iCs/>
          <w:sz w:val="22"/>
          <w:szCs w:val="22"/>
        </w:rPr>
        <w:t>a final ruling is issued or signed</w:t>
      </w:r>
      <w:r w:rsidR="00EA5F1E">
        <w:rPr>
          <w:rFonts w:ascii="Arial" w:hAnsi="Arial" w:cs="Arial"/>
          <w:bCs/>
          <w:i/>
          <w:iCs/>
          <w:sz w:val="22"/>
          <w:szCs w:val="22"/>
        </w:rPr>
        <w:t>.</w:t>
      </w:r>
      <w:r w:rsidR="00EA5F1E">
        <w:rPr>
          <w:rFonts w:ascii="Arial" w:hAnsi="Arial" w:cs="Arial"/>
          <w:bCs/>
          <w:sz w:val="22"/>
          <w:szCs w:val="22"/>
        </w:rPr>
        <w:t>)</w:t>
      </w:r>
    </w:p>
    <w:p w14:paraId="32DB283B" w14:textId="618CFBA4" w:rsidR="00884CAC" w:rsidRPr="002C1AF0" w:rsidRDefault="00884CAC" w:rsidP="00A24C45">
      <w:pPr>
        <w:pStyle w:val="PONumberedSection"/>
        <w:tabs>
          <w:tab w:val="left" w:pos="360"/>
        </w:tabs>
        <w:spacing w:after="0"/>
        <w:rPr>
          <w:rFonts w:eastAsiaTheme="minorHAnsi"/>
        </w:rPr>
      </w:pPr>
      <w:r w:rsidRPr="002C1AF0">
        <w:rPr>
          <w:rFonts w:eastAsiaTheme="minorHAnsi"/>
        </w:rPr>
        <w:t>[  ]</w:t>
      </w:r>
      <w:r w:rsidR="009D27CB">
        <w:rPr>
          <w:rFonts w:eastAsiaTheme="minorHAnsi"/>
        </w:rPr>
        <w:tab/>
      </w:r>
      <w:r w:rsidRPr="002C1AF0">
        <w:rPr>
          <w:rFonts w:eastAsiaTheme="minorHAnsi"/>
        </w:rPr>
        <w:t>Service on Others (Vulnerable Adult or Restrained Person under age 18)</w:t>
      </w:r>
    </w:p>
    <w:p w14:paraId="1CA322CC" w14:textId="31A13FAB" w:rsidR="00884CAC" w:rsidRDefault="00884CAC" w:rsidP="008F38E5">
      <w:pPr>
        <w:pStyle w:val="PO5indenthanging"/>
        <w:tabs>
          <w:tab w:val="clear" w:pos="1080"/>
          <w:tab w:val="left" w:pos="8910"/>
        </w:tabs>
        <w:spacing w:after="0"/>
        <w:ind w:left="720" w:firstLine="0"/>
      </w:pPr>
      <w:r>
        <w:t xml:space="preserve">Service on the [  ] vulnerable adult  </w:t>
      </w:r>
      <w:r w:rsidR="0098199C">
        <w:t>[  ] adult’s guardian/conservator</w:t>
      </w:r>
      <w:r w:rsidR="00B70939">
        <w:t xml:space="preserve"> </w:t>
      </w:r>
      <w:r w:rsidR="0098199C">
        <w:t xml:space="preserve"> </w:t>
      </w:r>
      <w:r>
        <w:t xml:space="preserve">[  ] </w:t>
      </w:r>
      <w:r w:rsidR="00734602">
        <w:t>R</w:t>
      </w:r>
      <w:r w:rsidRPr="00D9248F">
        <w:t xml:space="preserve">estrained </w:t>
      </w:r>
      <w:r w:rsidR="00734602">
        <w:t>P</w:t>
      </w:r>
      <w:r w:rsidRPr="00D9248F">
        <w:t xml:space="preserve">erson’s </w:t>
      </w:r>
      <w:r>
        <w:t>p</w:t>
      </w:r>
      <w:r w:rsidRPr="00D9248F">
        <w:t>arent</w:t>
      </w:r>
      <w:r>
        <w:t>/</w:t>
      </w:r>
      <w:r w:rsidRPr="00D9248F">
        <w:t xml:space="preserve">s or </w:t>
      </w:r>
      <w:r>
        <w:t>l</w:t>
      </w:r>
      <w:r w:rsidRPr="00D9248F">
        <w:t xml:space="preserve">egal </w:t>
      </w:r>
      <w:r>
        <w:t>g</w:t>
      </w:r>
      <w:r w:rsidRPr="00D9248F">
        <w:t>uardian</w:t>
      </w:r>
      <w:r>
        <w:t>/s (</w:t>
      </w:r>
      <w:r w:rsidRPr="001F01DE">
        <w:rPr>
          <w:i/>
          <w:iCs/>
        </w:rPr>
        <w:t>name/s</w:t>
      </w:r>
      <w:r>
        <w:t xml:space="preserve">) </w:t>
      </w:r>
      <w:r w:rsidRPr="00D17A63">
        <w:rPr>
          <w:u w:val="single"/>
        </w:rPr>
        <w:tab/>
      </w:r>
      <w:r w:rsidRPr="00915D00">
        <w:t xml:space="preserve"> is:</w:t>
      </w:r>
    </w:p>
    <w:p w14:paraId="397AAAE6" w14:textId="77777777" w:rsidR="00884CAC" w:rsidRDefault="00884CAC" w:rsidP="00A24C45">
      <w:pPr>
        <w:pStyle w:val="PO75indenthanging"/>
        <w:spacing w:before="120" w:after="0"/>
        <w:ind w:left="1080"/>
      </w:pPr>
      <w:r>
        <w:t>[  ]</w:t>
      </w:r>
      <w:r>
        <w:tab/>
      </w:r>
      <w:r w:rsidRPr="00BF78C4">
        <w:rPr>
          <w:b/>
          <w:bCs/>
        </w:rPr>
        <w:t>Required.</w:t>
      </w:r>
    </w:p>
    <w:p w14:paraId="09600D24" w14:textId="320AF727" w:rsidR="00884CAC" w:rsidRDefault="00884CAC" w:rsidP="00A24C45">
      <w:pPr>
        <w:tabs>
          <w:tab w:val="left" w:pos="9187"/>
        </w:tabs>
        <w:spacing w:before="120"/>
        <w:ind w:left="1440" w:hanging="360"/>
        <w:rPr>
          <w:rFonts w:ascii="Arial" w:hAnsi="Arial" w:cs="Arial"/>
          <w:sz w:val="22"/>
          <w:szCs w:val="22"/>
        </w:rPr>
      </w:pPr>
      <w:r>
        <w:rPr>
          <w:rFonts w:ascii="Arial" w:hAnsi="Arial" w:cs="Arial"/>
          <w:sz w:val="22"/>
          <w:szCs w:val="22"/>
        </w:rPr>
        <w:t>[  ]</w:t>
      </w:r>
      <w:r>
        <w:rPr>
          <w:rFonts w:ascii="Arial" w:hAnsi="Arial" w:cs="Arial"/>
          <w:sz w:val="22"/>
          <w:szCs w:val="22"/>
        </w:rPr>
        <w:tab/>
        <w:t>T</w:t>
      </w:r>
      <w:r w:rsidRPr="00C3411C">
        <w:rPr>
          <w:rFonts w:ascii="Arial" w:hAnsi="Arial" w:cs="Arial"/>
          <w:sz w:val="22"/>
          <w:szCs w:val="22"/>
        </w:rPr>
        <w:t xml:space="preserve">he </w:t>
      </w:r>
      <w:r w:rsidRPr="00431E1E">
        <w:rPr>
          <w:rFonts w:ascii="Arial" w:hAnsi="Arial" w:cs="Arial"/>
          <w:b/>
          <w:bCs/>
          <w:sz w:val="22"/>
          <w:szCs w:val="22"/>
        </w:rPr>
        <w:t>law enforcement agency</w:t>
      </w:r>
      <w:r w:rsidRPr="00C3411C">
        <w:rPr>
          <w:rFonts w:ascii="Arial" w:hAnsi="Arial" w:cs="Arial"/>
          <w:sz w:val="22"/>
          <w:szCs w:val="22"/>
        </w:rPr>
        <w:t xml:space="preserve"> where the </w:t>
      </w:r>
      <w:r>
        <w:rPr>
          <w:rFonts w:ascii="Arial" w:hAnsi="Arial" w:cs="Arial"/>
          <w:sz w:val="22"/>
          <w:szCs w:val="22"/>
        </w:rPr>
        <w:t xml:space="preserve">person to be served </w:t>
      </w:r>
      <w:r w:rsidRPr="00C3411C">
        <w:rPr>
          <w:rFonts w:ascii="Arial" w:hAnsi="Arial" w:cs="Arial"/>
          <w:sz w:val="22"/>
          <w:szCs w:val="22"/>
        </w:rPr>
        <w:t>lives</w:t>
      </w:r>
      <w:r>
        <w:rPr>
          <w:rFonts w:ascii="Arial" w:hAnsi="Arial" w:cs="Arial"/>
          <w:sz w:val="22"/>
          <w:szCs w:val="22"/>
        </w:rPr>
        <w:t xml:space="preserve"> or can be served </w:t>
      </w:r>
      <w:r w:rsidRPr="00104336">
        <w:rPr>
          <w:rFonts w:ascii="Arial" w:hAnsi="Arial" w:cs="Arial"/>
          <w:sz w:val="22"/>
          <w:szCs w:val="22"/>
        </w:rPr>
        <w:t xml:space="preserve">shall serve </w:t>
      </w:r>
      <w:r>
        <w:rPr>
          <w:rFonts w:ascii="Arial" w:hAnsi="Arial" w:cs="Arial"/>
          <w:sz w:val="22"/>
          <w:szCs w:val="22"/>
        </w:rPr>
        <w:t xml:space="preserve">a copy of this order </w:t>
      </w:r>
      <w:r w:rsidRPr="00104336">
        <w:rPr>
          <w:rFonts w:ascii="Arial" w:hAnsi="Arial" w:cs="Arial"/>
          <w:sz w:val="22"/>
          <w:szCs w:val="22"/>
        </w:rPr>
        <w:t xml:space="preserve">and shall promptly complete and return </w:t>
      </w:r>
      <w:r>
        <w:rPr>
          <w:rFonts w:ascii="Arial" w:hAnsi="Arial" w:cs="Arial"/>
          <w:sz w:val="22"/>
          <w:szCs w:val="22"/>
        </w:rPr>
        <w:t xml:space="preserve">proof of service </w:t>
      </w:r>
      <w:r w:rsidRPr="00104336">
        <w:rPr>
          <w:rFonts w:ascii="Arial" w:hAnsi="Arial" w:cs="Arial"/>
          <w:sz w:val="22"/>
          <w:szCs w:val="22"/>
        </w:rPr>
        <w:t>to this court.</w:t>
      </w:r>
    </w:p>
    <w:p w14:paraId="54166656" w14:textId="12145938" w:rsidR="003B056A" w:rsidRPr="00104336" w:rsidRDefault="003B056A" w:rsidP="00A24C45">
      <w:pPr>
        <w:tabs>
          <w:tab w:val="left" w:pos="9180"/>
        </w:tabs>
        <w:spacing w:before="120"/>
        <w:ind w:left="1440"/>
        <w:rPr>
          <w:rFonts w:ascii="Arial" w:hAnsi="Arial" w:cs="Arial"/>
          <w:sz w:val="22"/>
          <w:szCs w:val="22"/>
        </w:rPr>
      </w:pPr>
      <w:r>
        <w:rPr>
          <w:rFonts w:ascii="Arial" w:hAnsi="Arial" w:cs="Arial"/>
          <w:sz w:val="22"/>
          <w:szCs w:val="22"/>
        </w:rPr>
        <w:t>Law enforcement agency: (</w:t>
      </w:r>
      <w:r w:rsidRPr="009C00DF">
        <w:rPr>
          <w:rFonts w:ascii="Arial" w:hAnsi="Arial" w:cs="Arial"/>
          <w:i/>
          <w:sz w:val="22"/>
          <w:szCs w:val="22"/>
        </w:rPr>
        <w:t>county or city</w:t>
      </w:r>
      <w:r>
        <w:rPr>
          <w:rFonts w:ascii="Arial" w:hAnsi="Arial" w:cs="Arial"/>
          <w:sz w:val="22"/>
          <w:szCs w:val="22"/>
        </w:rPr>
        <w:t>)</w:t>
      </w:r>
      <w:r w:rsidR="003C586F">
        <w:rPr>
          <w:rFonts w:ascii="Arial" w:hAnsi="Arial" w:cs="Arial"/>
          <w:sz w:val="22"/>
          <w:szCs w:val="22"/>
        </w:rPr>
        <w:t xml:space="preserve"> </w:t>
      </w:r>
      <w:r w:rsidRPr="005D0D3F">
        <w:rPr>
          <w:rFonts w:ascii="Arial" w:hAnsi="Arial" w:cs="Arial"/>
          <w:sz w:val="22"/>
          <w:szCs w:val="22"/>
          <w:u w:val="single"/>
        </w:rPr>
        <w:tab/>
      </w:r>
      <w:r w:rsidR="003A1285">
        <w:rPr>
          <w:rFonts w:ascii="Arial" w:hAnsi="Arial" w:cs="Arial"/>
          <w:sz w:val="22"/>
          <w:szCs w:val="22"/>
          <w:u w:val="single"/>
        </w:rPr>
        <w:br/>
      </w:r>
      <w:r w:rsidRPr="00FB1E70">
        <w:rPr>
          <w:rFonts w:ascii="Arial" w:hAnsi="Arial" w:cs="Arial"/>
          <w:sz w:val="22"/>
          <w:szCs w:val="22"/>
        </w:rPr>
        <w:t>(</w:t>
      </w:r>
      <w:r w:rsidRPr="00102314">
        <w:rPr>
          <w:rFonts w:ascii="Arial" w:hAnsi="Arial" w:cs="Arial"/>
          <w:i/>
          <w:sz w:val="22"/>
          <w:szCs w:val="22"/>
        </w:rPr>
        <w:t>check only one</w:t>
      </w:r>
      <w:r w:rsidRPr="00FB1E70">
        <w:rPr>
          <w:rFonts w:ascii="Arial" w:hAnsi="Arial" w:cs="Arial"/>
          <w:sz w:val="22"/>
          <w:szCs w:val="22"/>
        </w:rPr>
        <w:t>):</w:t>
      </w:r>
      <w:r>
        <w:rPr>
          <w:rFonts w:ascii="Arial" w:hAnsi="Arial" w:cs="Arial"/>
          <w:sz w:val="22"/>
          <w:szCs w:val="22"/>
        </w:rPr>
        <w:t xml:space="preserve"> </w:t>
      </w:r>
      <w:r w:rsidRPr="00104336">
        <w:rPr>
          <w:rFonts w:ascii="Arial" w:hAnsi="Arial" w:cs="Arial"/>
          <w:sz w:val="22"/>
          <w:szCs w:val="22"/>
        </w:rPr>
        <w:t xml:space="preserve">[ </w:t>
      </w:r>
      <w:r>
        <w:rPr>
          <w:rFonts w:ascii="Arial" w:hAnsi="Arial" w:cs="Arial"/>
          <w:sz w:val="22"/>
          <w:szCs w:val="22"/>
        </w:rPr>
        <w:t xml:space="preserve"> </w:t>
      </w:r>
      <w:r w:rsidRPr="00104336">
        <w:rPr>
          <w:rFonts w:ascii="Arial" w:hAnsi="Arial" w:cs="Arial"/>
          <w:sz w:val="22"/>
          <w:szCs w:val="22"/>
        </w:rPr>
        <w:t>]</w:t>
      </w:r>
      <w:r>
        <w:rPr>
          <w:rFonts w:ascii="Arial" w:hAnsi="Arial" w:cs="Arial"/>
          <w:sz w:val="22"/>
          <w:szCs w:val="22"/>
        </w:rPr>
        <w:t xml:space="preserve"> </w:t>
      </w:r>
      <w:r w:rsidRPr="00104336">
        <w:rPr>
          <w:rFonts w:ascii="Arial" w:hAnsi="Arial" w:cs="Arial"/>
          <w:sz w:val="22"/>
          <w:szCs w:val="22"/>
        </w:rPr>
        <w:t xml:space="preserve">Sheriff’s </w:t>
      </w:r>
      <w:r w:rsidRPr="00FB1E70">
        <w:rPr>
          <w:rFonts w:ascii="Arial" w:hAnsi="Arial" w:cs="Arial"/>
          <w:sz w:val="22"/>
          <w:szCs w:val="22"/>
        </w:rPr>
        <w:t>Office or</w:t>
      </w:r>
      <w:r w:rsidR="004F55C8">
        <w:rPr>
          <w:rFonts w:ascii="Arial" w:hAnsi="Arial" w:cs="Arial"/>
          <w:i/>
          <w:iCs/>
          <w:sz w:val="22"/>
          <w:szCs w:val="22"/>
        </w:rPr>
        <w:t xml:space="preserve"> </w:t>
      </w:r>
      <w:r>
        <w:rPr>
          <w:rFonts w:ascii="Arial" w:hAnsi="Arial" w:cs="Arial"/>
          <w:i/>
          <w:iCs/>
          <w:sz w:val="22"/>
          <w:szCs w:val="22"/>
        </w:rPr>
        <w:t xml:space="preserve"> </w:t>
      </w:r>
      <w:r w:rsidRPr="00104336">
        <w:rPr>
          <w:rFonts w:ascii="Arial" w:hAnsi="Arial" w:cs="Arial"/>
          <w:sz w:val="22"/>
          <w:szCs w:val="22"/>
        </w:rPr>
        <w:t xml:space="preserve">[ </w:t>
      </w:r>
      <w:r>
        <w:rPr>
          <w:rFonts w:ascii="Arial" w:hAnsi="Arial" w:cs="Arial"/>
          <w:sz w:val="22"/>
          <w:szCs w:val="22"/>
        </w:rPr>
        <w:t xml:space="preserve"> </w:t>
      </w:r>
      <w:r w:rsidRPr="00104336">
        <w:rPr>
          <w:rFonts w:ascii="Arial" w:hAnsi="Arial" w:cs="Arial"/>
          <w:sz w:val="22"/>
          <w:szCs w:val="22"/>
        </w:rPr>
        <w:t>]</w:t>
      </w:r>
      <w:r>
        <w:rPr>
          <w:rFonts w:ascii="Arial" w:hAnsi="Arial" w:cs="Arial"/>
          <w:sz w:val="22"/>
          <w:szCs w:val="22"/>
        </w:rPr>
        <w:t xml:space="preserve"> </w:t>
      </w:r>
      <w:r w:rsidRPr="00104336">
        <w:rPr>
          <w:rFonts w:ascii="Arial" w:hAnsi="Arial" w:cs="Arial"/>
          <w:sz w:val="22"/>
          <w:szCs w:val="22"/>
        </w:rPr>
        <w:t>Police Department</w:t>
      </w:r>
    </w:p>
    <w:p w14:paraId="44E4D826" w14:textId="5ACBFB0F" w:rsidR="00884CAC" w:rsidRDefault="00884CAC" w:rsidP="00A24C45">
      <w:pPr>
        <w:spacing w:before="120"/>
        <w:ind w:left="1440" w:hanging="360"/>
        <w:rPr>
          <w:rFonts w:ascii="Arial" w:hAnsi="Arial" w:cs="Arial"/>
          <w:sz w:val="22"/>
          <w:szCs w:val="22"/>
        </w:rPr>
      </w:pPr>
      <w:r w:rsidRPr="00104336">
        <w:rPr>
          <w:rFonts w:ascii="Arial" w:hAnsi="Arial" w:cs="Arial"/>
          <w:sz w:val="22"/>
          <w:szCs w:val="22"/>
        </w:rPr>
        <w:t>[</w:t>
      </w:r>
      <w:r>
        <w:rPr>
          <w:rFonts w:ascii="Arial" w:hAnsi="Arial" w:cs="Arial"/>
          <w:sz w:val="22"/>
          <w:szCs w:val="22"/>
        </w:rPr>
        <w:t xml:space="preserve"> </w:t>
      </w:r>
      <w:r w:rsidRPr="00104336">
        <w:rPr>
          <w:rFonts w:ascii="Arial" w:hAnsi="Arial" w:cs="Arial"/>
          <w:sz w:val="22"/>
          <w:szCs w:val="22"/>
        </w:rPr>
        <w:t xml:space="preserve"> ]</w:t>
      </w:r>
      <w:r>
        <w:rPr>
          <w:rFonts w:ascii="Arial" w:hAnsi="Arial" w:cs="Arial"/>
          <w:sz w:val="22"/>
          <w:szCs w:val="22"/>
        </w:rPr>
        <w:tab/>
      </w:r>
      <w:r w:rsidRPr="00104336">
        <w:rPr>
          <w:rFonts w:ascii="Arial" w:hAnsi="Arial" w:cs="Arial"/>
          <w:sz w:val="22"/>
          <w:szCs w:val="22"/>
        </w:rPr>
        <w:t xml:space="preserve">The </w:t>
      </w:r>
      <w:r w:rsidRPr="00431E1E">
        <w:rPr>
          <w:rFonts w:ascii="Arial" w:hAnsi="Arial" w:cs="Arial"/>
          <w:b/>
          <w:bCs/>
          <w:sz w:val="22"/>
          <w:szCs w:val="22"/>
        </w:rPr>
        <w:t>protected person</w:t>
      </w:r>
      <w:r>
        <w:rPr>
          <w:rFonts w:ascii="Arial" w:hAnsi="Arial" w:cs="Arial"/>
          <w:sz w:val="22"/>
          <w:szCs w:val="22"/>
        </w:rPr>
        <w:t xml:space="preserve"> or person filing on their behalf shall </w:t>
      </w:r>
      <w:r w:rsidRPr="00104336">
        <w:rPr>
          <w:rFonts w:ascii="Arial" w:hAnsi="Arial" w:cs="Arial"/>
          <w:sz w:val="22"/>
          <w:szCs w:val="22"/>
        </w:rPr>
        <w:t>make private arrangeme</w:t>
      </w:r>
      <w:r>
        <w:rPr>
          <w:rFonts w:ascii="Arial" w:hAnsi="Arial" w:cs="Arial"/>
          <w:sz w:val="22"/>
          <w:szCs w:val="22"/>
        </w:rPr>
        <w:t>nts for service and have proof of service returned to this court.</w:t>
      </w:r>
    </w:p>
    <w:p w14:paraId="1A44FAE1" w14:textId="5E6B5AB8" w:rsidR="00884CAC" w:rsidRDefault="00884CAC" w:rsidP="00A24C45">
      <w:pPr>
        <w:spacing w:before="120"/>
        <w:ind w:left="1080"/>
        <w:rPr>
          <w:rFonts w:ascii="Arial" w:hAnsi="Arial" w:cs="Arial"/>
          <w:sz w:val="22"/>
          <w:szCs w:val="22"/>
        </w:rPr>
      </w:pPr>
      <w:r w:rsidRPr="00102314">
        <w:rPr>
          <w:rFonts w:ascii="Arial" w:hAnsi="Arial" w:cs="Arial"/>
          <w:b/>
          <w:bCs/>
          <w:sz w:val="22"/>
          <w:szCs w:val="22"/>
        </w:rPr>
        <w:t>Clerk’s Action</w:t>
      </w:r>
      <w:r w:rsidRPr="00BA629C">
        <w:rPr>
          <w:rFonts w:ascii="Arial" w:hAnsi="Arial" w:cs="Arial"/>
          <w:b/>
          <w:bCs/>
          <w:sz w:val="22"/>
          <w:szCs w:val="22"/>
        </w:rPr>
        <w:t>.</w:t>
      </w:r>
      <w:r>
        <w:rPr>
          <w:rFonts w:ascii="Arial" w:hAnsi="Arial" w:cs="Arial"/>
          <w:bCs/>
          <w:sz w:val="22"/>
          <w:szCs w:val="22"/>
        </w:rPr>
        <w:t xml:space="preserve"> </w:t>
      </w:r>
      <w:r>
        <w:rPr>
          <w:rFonts w:ascii="Arial" w:hAnsi="Arial" w:cs="Arial"/>
          <w:sz w:val="22"/>
          <w:szCs w:val="22"/>
        </w:rPr>
        <w:t>T</w:t>
      </w:r>
      <w:r w:rsidRPr="00104336">
        <w:rPr>
          <w:rFonts w:ascii="Arial" w:hAnsi="Arial" w:cs="Arial"/>
          <w:sz w:val="22"/>
          <w:szCs w:val="22"/>
        </w:rPr>
        <w:t xml:space="preserve">he </w:t>
      </w:r>
      <w:r>
        <w:rPr>
          <w:rFonts w:ascii="Arial" w:hAnsi="Arial" w:cs="Arial"/>
          <w:sz w:val="22"/>
          <w:szCs w:val="22"/>
        </w:rPr>
        <w:t xml:space="preserve">court </w:t>
      </w:r>
      <w:r w:rsidRPr="00104336">
        <w:rPr>
          <w:rFonts w:ascii="Arial" w:hAnsi="Arial" w:cs="Arial"/>
          <w:sz w:val="22"/>
          <w:szCs w:val="22"/>
        </w:rPr>
        <w:t xml:space="preserve">clerk shall forward a </w:t>
      </w:r>
      <w:r>
        <w:rPr>
          <w:rFonts w:ascii="Arial" w:hAnsi="Arial" w:cs="Arial"/>
          <w:sz w:val="22"/>
          <w:szCs w:val="22"/>
        </w:rPr>
        <w:t xml:space="preserve">copy of this order </w:t>
      </w:r>
      <w:r w:rsidRPr="00104336">
        <w:rPr>
          <w:rFonts w:ascii="Arial" w:hAnsi="Arial" w:cs="Arial"/>
          <w:sz w:val="22"/>
          <w:szCs w:val="22"/>
        </w:rPr>
        <w:t>on or before the next judicial day to</w:t>
      </w:r>
      <w:r>
        <w:rPr>
          <w:rFonts w:ascii="Arial" w:hAnsi="Arial" w:cs="Arial"/>
          <w:sz w:val="22"/>
          <w:szCs w:val="22"/>
        </w:rPr>
        <w:t xml:space="preserve"> the agency and/or party checked above.</w:t>
      </w:r>
    </w:p>
    <w:p w14:paraId="635951BE" w14:textId="70AABCD5" w:rsidR="00884CAC" w:rsidRPr="00BF78C4" w:rsidRDefault="00884CAC" w:rsidP="001411D3">
      <w:pPr>
        <w:pStyle w:val="PO75indenthanging"/>
        <w:spacing w:before="120" w:after="0"/>
        <w:ind w:left="1080"/>
      </w:pPr>
      <w:r>
        <w:t>[  ]</w:t>
      </w:r>
      <w:r>
        <w:tab/>
      </w:r>
      <w:r>
        <w:rPr>
          <w:b/>
          <w:bCs/>
        </w:rPr>
        <w:t xml:space="preserve">Not </w:t>
      </w:r>
      <w:r w:rsidR="008B6D65">
        <w:rPr>
          <w:b/>
          <w:bCs/>
        </w:rPr>
        <w:t>R</w:t>
      </w:r>
      <w:r>
        <w:rPr>
          <w:b/>
          <w:bCs/>
        </w:rPr>
        <w:t>equired.</w:t>
      </w:r>
      <w:r>
        <w:t xml:space="preserve"> They appeared at the hearing where this order was issued and received a copy.</w:t>
      </w:r>
    </w:p>
    <w:p w14:paraId="547AAD78" w14:textId="0B5D1769" w:rsidR="00E06C9B" w:rsidRDefault="00E06C9B" w:rsidP="008A71DF">
      <w:pPr>
        <w:pStyle w:val="PONumberedSection"/>
        <w:spacing w:after="0"/>
      </w:pPr>
      <w:r>
        <w:t xml:space="preserve">Other </w:t>
      </w:r>
      <w:r w:rsidR="004C1063">
        <w:t xml:space="preserve">Orders </w:t>
      </w:r>
      <w:r>
        <w:t>(if any):</w:t>
      </w:r>
    </w:p>
    <w:p w14:paraId="09B0F064" w14:textId="09FC1F68" w:rsidR="004C1063" w:rsidRDefault="004C1063" w:rsidP="004613F2">
      <w:pPr>
        <w:pStyle w:val="PO5blankline"/>
        <w:spacing w:after="0"/>
      </w:pPr>
      <w:r>
        <w:tab/>
      </w:r>
    </w:p>
    <w:p w14:paraId="4B041C7A" w14:textId="0CA7989C" w:rsidR="004C1063" w:rsidRDefault="004C1063" w:rsidP="004613F2">
      <w:pPr>
        <w:pStyle w:val="PO5blankline"/>
        <w:spacing w:after="0"/>
      </w:pPr>
      <w:r>
        <w:tab/>
      </w:r>
    </w:p>
    <w:p w14:paraId="149641BC" w14:textId="7C2393F9" w:rsidR="004C1063" w:rsidRDefault="004C1063" w:rsidP="00B40501">
      <w:pPr>
        <w:pStyle w:val="PO5blankline"/>
        <w:spacing w:after="0"/>
      </w:pPr>
      <w:r>
        <w:tab/>
      </w:r>
    </w:p>
    <w:p w14:paraId="536F76B2" w14:textId="21143298" w:rsidR="00EA25CB" w:rsidRPr="004C1063" w:rsidRDefault="00EA25CB" w:rsidP="00B40501">
      <w:pPr>
        <w:pStyle w:val="PO5blankline"/>
        <w:spacing w:after="0"/>
      </w:pPr>
      <w:r>
        <w:tab/>
      </w:r>
    </w:p>
    <w:tbl>
      <w:tblPr>
        <w:tblStyle w:val="TableGrid"/>
        <w:tblW w:w="0" w:type="auto"/>
        <w:shd w:val="clear" w:color="auto" w:fill="000000" w:themeFill="text1"/>
        <w:tblLook w:val="04A0" w:firstRow="1" w:lastRow="0" w:firstColumn="1" w:lastColumn="0" w:noHBand="0" w:noVBand="1"/>
      </w:tblPr>
      <w:tblGrid>
        <w:gridCol w:w="9330"/>
      </w:tblGrid>
      <w:tr w:rsidR="005B3B43" w:rsidRPr="00D31D2B" w14:paraId="6796C741" w14:textId="77777777" w:rsidTr="00741B3A">
        <w:tc>
          <w:tcPr>
            <w:tcW w:w="9350" w:type="dxa"/>
            <w:tcBorders>
              <w:top w:val="single" w:sz="12" w:space="0" w:color="auto"/>
              <w:left w:val="single" w:sz="12" w:space="0" w:color="auto"/>
              <w:bottom w:val="single" w:sz="12" w:space="0" w:color="auto"/>
              <w:right w:val="single" w:sz="12" w:space="0" w:color="auto"/>
            </w:tcBorders>
          </w:tcPr>
          <w:p w14:paraId="501598E1" w14:textId="71D6A35A" w:rsidR="005B3B43" w:rsidRPr="00D31D2B" w:rsidRDefault="005B3B43" w:rsidP="00075561">
            <w:pPr>
              <w:pStyle w:val="Default"/>
              <w:keepNext/>
              <w:spacing w:before="120" w:after="120"/>
              <w:rPr>
                <w:color w:val="FFFFFF" w:themeColor="background1"/>
                <w:sz w:val="22"/>
                <w:szCs w:val="22"/>
              </w:rPr>
            </w:pPr>
            <w:r w:rsidRPr="00741B3A">
              <w:rPr>
                <w:b/>
                <w:color w:val="000000" w:themeColor="text1"/>
                <w:sz w:val="22"/>
                <w:szCs w:val="22"/>
              </w:rPr>
              <w:lastRenderedPageBreak/>
              <w:t>How to attend the next court hearing</w:t>
            </w:r>
            <w:r w:rsidR="001957D7" w:rsidRPr="00741B3A">
              <w:rPr>
                <w:b/>
                <w:color w:val="000000" w:themeColor="text1"/>
                <w:sz w:val="22"/>
                <w:szCs w:val="22"/>
              </w:rPr>
              <w:t xml:space="preserve"> </w:t>
            </w:r>
            <w:r w:rsidR="001957D7" w:rsidRPr="00741B3A">
              <w:rPr>
                <w:bCs/>
                <w:color w:val="000000" w:themeColor="text1"/>
                <w:sz w:val="22"/>
                <w:szCs w:val="22"/>
              </w:rPr>
              <w:t xml:space="preserve">(date and time on page </w:t>
            </w:r>
            <w:r w:rsidR="001957D7" w:rsidRPr="00C72A85">
              <w:rPr>
                <w:b/>
                <w:bCs/>
                <w:color w:val="000000" w:themeColor="text1"/>
                <w:sz w:val="22"/>
                <w:szCs w:val="22"/>
              </w:rPr>
              <w:t>1</w:t>
            </w:r>
            <w:r w:rsidR="001957D7" w:rsidRPr="00741B3A">
              <w:rPr>
                <w:bCs/>
                <w:color w:val="000000" w:themeColor="text1"/>
                <w:sz w:val="22"/>
                <w:szCs w:val="22"/>
              </w:rPr>
              <w:t>)</w:t>
            </w:r>
            <w:r w:rsidR="003C586F">
              <w:rPr>
                <w:bCs/>
                <w:color w:val="000000" w:themeColor="text1"/>
                <w:sz w:val="22"/>
                <w:szCs w:val="22"/>
              </w:rPr>
              <w:t>.</w:t>
            </w:r>
          </w:p>
        </w:tc>
      </w:tr>
    </w:tbl>
    <w:p w14:paraId="5593BFFA" w14:textId="36867AA0" w:rsidR="004404B3" w:rsidRDefault="004404B3" w:rsidP="00853CB0">
      <w:pPr>
        <w:pStyle w:val="POnoindent"/>
        <w:keepNext/>
        <w:rPr>
          <w:i/>
          <w:iCs/>
        </w:rPr>
      </w:pPr>
      <w:r>
        <w:t xml:space="preserve">The hearing scheduled on page </w:t>
      </w:r>
      <w:r w:rsidR="00156F34" w:rsidRPr="00C72A85">
        <w:rPr>
          <w:b/>
        </w:rPr>
        <w:t>1</w:t>
      </w:r>
      <w:r w:rsidR="00156F34">
        <w:t xml:space="preserve"> </w:t>
      </w:r>
      <w:r>
        <w:t>will be held:</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150"/>
        <w:gridCol w:w="236"/>
        <w:gridCol w:w="236"/>
        <w:gridCol w:w="7728"/>
      </w:tblGrid>
      <w:tr w:rsidR="00B721FA" w14:paraId="48B5D410" w14:textId="77777777" w:rsidTr="00512B02">
        <w:tc>
          <w:tcPr>
            <w:tcW w:w="1150" w:type="dxa"/>
          </w:tcPr>
          <w:p w14:paraId="4C666AA3" w14:textId="16D6C854" w:rsidR="00B721FA" w:rsidRDefault="00B721FA" w:rsidP="00D20900">
            <w:pPr>
              <w:pStyle w:val="POnoindent"/>
              <w:jc w:val="center"/>
              <w:rPr>
                <w:i/>
                <w:iCs/>
              </w:rPr>
            </w:pPr>
            <w:r>
              <w:rPr>
                <w:noProof/>
              </w:rPr>
              <w:drawing>
                <wp:inline distT="0" distB="0" distL="0" distR="0" wp14:anchorId="48CFF9A2" wp14:editId="79508667">
                  <wp:extent cx="482805" cy="502920"/>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2805" cy="502920"/>
                          </a:xfrm>
                          <a:prstGeom prst="rect">
                            <a:avLst/>
                          </a:prstGeom>
                        </pic:spPr>
                      </pic:pic>
                    </a:graphicData>
                  </a:graphic>
                </wp:inline>
              </w:drawing>
            </w:r>
          </w:p>
        </w:tc>
        <w:tc>
          <w:tcPr>
            <w:tcW w:w="8200" w:type="dxa"/>
            <w:gridSpan w:val="3"/>
          </w:tcPr>
          <w:p w14:paraId="085A1D73" w14:textId="2B1990E3" w:rsidR="00B721FA" w:rsidRPr="00A16CCF" w:rsidRDefault="00B721FA" w:rsidP="005B3B43">
            <w:pPr>
              <w:pStyle w:val="POnoindent"/>
            </w:pPr>
            <w:r w:rsidRPr="00A16CCF">
              <w:rPr>
                <w:b/>
                <w:bCs/>
              </w:rPr>
              <w:t xml:space="preserve">In </w:t>
            </w:r>
            <w:r w:rsidR="008B6D65">
              <w:rPr>
                <w:b/>
                <w:bCs/>
              </w:rPr>
              <w:t>P</w:t>
            </w:r>
            <w:r w:rsidRPr="00A16CCF">
              <w:rPr>
                <w:b/>
                <w:bCs/>
              </w:rPr>
              <w:t>erson</w:t>
            </w:r>
          </w:p>
          <w:p w14:paraId="04286945" w14:textId="6BD6DF12" w:rsidR="00B721FA" w:rsidRPr="00BA629C" w:rsidRDefault="00456152" w:rsidP="003C586F">
            <w:pPr>
              <w:pStyle w:val="POnoindent"/>
              <w:tabs>
                <w:tab w:val="left" w:pos="4861"/>
                <w:tab w:val="left" w:pos="5041"/>
                <w:tab w:val="left" w:pos="7823"/>
              </w:tabs>
            </w:pPr>
            <w:r w:rsidRPr="00BA629C">
              <w:t>Judge/Commissioner:</w:t>
            </w:r>
            <w:r w:rsidR="003C586F">
              <w:t xml:space="preserve"> </w:t>
            </w:r>
            <w:r w:rsidR="00512B02">
              <w:rPr>
                <w:b/>
              </w:rPr>
              <w:t xml:space="preserve">Krog or </w:t>
            </w:r>
            <w:r w:rsidR="00D85DA1">
              <w:rPr>
                <w:b/>
              </w:rPr>
              <w:t>Lanz</w:t>
            </w:r>
            <w:bookmarkStart w:id="9" w:name="_GoBack"/>
            <w:bookmarkEnd w:id="9"/>
            <w:r w:rsidR="00B721FA" w:rsidRPr="00BA629C">
              <w:tab/>
            </w:r>
            <w:r w:rsidRPr="00BA629C">
              <w:t>Courtroom:</w:t>
            </w:r>
            <w:r w:rsidR="003C586F">
              <w:t xml:space="preserve"> </w:t>
            </w:r>
            <w:r w:rsidR="00512B02">
              <w:rPr>
                <w:b/>
              </w:rPr>
              <w:t>Superior Court</w:t>
            </w:r>
          </w:p>
          <w:p w14:paraId="1466D995" w14:textId="70CF3C69" w:rsidR="00B721FA" w:rsidRPr="00456152" w:rsidRDefault="00456152" w:rsidP="003C586F">
            <w:pPr>
              <w:pStyle w:val="POnoindent"/>
              <w:tabs>
                <w:tab w:val="left" w:pos="7823"/>
              </w:tabs>
            </w:pPr>
            <w:r w:rsidRPr="00BA629C">
              <w:t>Address:</w:t>
            </w:r>
            <w:r w:rsidR="003C586F">
              <w:t xml:space="preserve"> </w:t>
            </w:r>
            <w:r w:rsidR="00512B02">
              <w:rPr>
                <w:b/>
              </w:rPr>
              <w:t>205 S Columbus Ave, Goldendale, WA Courtroom on 2</w:t>
            </w:r>
            <w:r w:rsidR="00512B02" w:rsidRPr="00512B02">
              <w:rPr>
                <w:b/>
                <w:vertAlign w:val="superscript"/>
              </w:rPr>
              <w:t>nd</w:t>
            </w:r>
            <w:r w:rsidR="00512B02">
              <w:rPr>
                <w:b/>
              </w:rPr>
              <w:t xml:space="preserve"> Floor</w:t>
            </w:r>
          </w:p>
        </w:tc>
      </w:tr>
      <w:tr w:rsidR="001651A1" w14:paraId="42B829AD" w14:textId="77777777" w:rsidTr="00512B02">
        <w:tblPrEx>
          <w:tblBorders>
            <w:insideH w:val="single" w:sz="4" w:space="0" w:color="auto"/>
            <w:insideV w:val="single" w:sz="4" w:space="0" w:color="auto"/>
          </w:tblBorders>
        </w:tblPrEx>
        <w:tc>
          <w:tcPr>
            <w:tcW w:w="1150" w:type="dxa"/>
          </w:tcPr>
          <w:p w14:paraId="0ECE719C" w14:textId="00D87A6F" w:rsidR="001651A1" w:rsidRDefault="001651A1" w:rsidP="001651A1">
            <w:pPr>
              <w:pStyle w:val="POnoindent"/>
              <w:jc w:val="center"/>
              <w:rPr>
                <w:noProof/>
              </w:rPr>
            </w:pPr>
            <w:r>
              <w:rPr>
                <w:noProof/>
              </w:rPr>
              <w:drawing>
                <wp:inline distT="0" distB="0" distL="0" distR="0" wp14:anchorId="0BDDB3B8" wp14:editId="4E78548D">
                  <wp:extent cx="577311" cy="457200"/>
                  <wp:effectExtent l="0" t="0" r="0" b="0"/>
                  <wp:docPr id="9" name="Picture 9" descr="A picture containing text,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monito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7311" cy="457200"/>
                          </a:xfrm>
                          <a:prstGeom prst="rect">
                            <a:avLst/>
                          </a:prstGeom>
                        </pic:spPr>
                      </pic:pic>
                    </a:graphicData>
                  </a:graphic>
                </wp:inline>
              </w:drawing>
            </w:r>
          </w:p>
        </w:tc>
        <w:tc>
          <w:tcPr>
            <w:tcW w:w="8200" w:type="dxa"/>
            <w:gridSpan w:val="3"/>
          </w:tcPr>
          <w:p w14:paraId="6DD75F91" w14:textId="77777777" w:rsidR="001651A1" w:rsidRPr="00DC54F2" w:rsidRDefault="001651A1" w:rsidP="001651A1">
            <w:pPr>
              <w:pStyle w:val="POnoindent"/>
              <w:tabs>
                <w:tab w:val="left" w:pos="3143"/>
                <w:tab w:val="left" w:pos="7823"/>
              </w:tabs>
            </w:pPr>
            <w:r w:rsidRPr="00DC54F2">
              <w:rPr>
                <w:b/>
                <w:bCs/>
              </w:rPr>
              <w:t xml:space="preserve">Online </w:t>
            </w:r>
            <w:r w:rsidRPr="00DC54F2">
              <w:t>(</w:t>
            </w:r>
            <w:r w:rsidRPr="00DC54F2">
              <w:rPr>
                <w:i/>
                <w:iCs/>
              </w:rPr>
              <w:t>audio and video</w:t>
            </w:r>
            <w:r w:rsidRPr="00DC54F2">
              <w:t>)</w:t>
            </w:r>
            <w:r w:rsidRPr="00DC54F2">
              <w:tab/>
              <w:t>App:</w:t>
            </w:r>
            <w:r>
              <w:t xml:space="preserve"> </w:t>
            </w:r>
            <w:r>
              <w:rPr>
                <w:b/>
              </w:rPr>
              <w:t>Google Meet</w:t>
            </w:r>
          </w:p>
          <w:p w14:paraId="7A7A2EAA" w14:textId="77777777" w:rsidR="001651A1" w:rsidRPr="00DC54F2" w:rsidRDefault="001651A1" w:rsidP="001651A1">
            <w:pPr>
              <w:pStyle w:val="POnoindent"/>
              <w:tabs>
                <w:tab w:val="left" w:pos="7823"/>
              </w:tabs>
              <w:rPr>
                <w:u w:val="single"/>
              </w:rPr>
            </w:pPr>
            <w:r w:rsidRPr="00DC54F2">
              <w:t>[  ] Log-in:</w:t>
            </w:r>
            <w:r>
              <w:t xml:space="preserve"> </w:t>
            </w:r>
            <w:r>
              <w:rPr>
                <w:b/>
              </w:rPr>
              <w:t>Call the Court Administrator at (509) 773-5755.</w:t>
            </w:r>
          </w:p>
          <w:p w14:paraId="3C5D2CAA" w14:textId="77777777" w:rsidR="001651A1" w:rsidRPr="00DC54F2" w:rsidRDefault="001651A1" w:rsidP="001651A1">
            <w:pPr>
              <w:pStyle w:val="POnoindent"/>
              <w:tabs>
                <w:tab w:val="left" w:pos="7875"/>
              </w:tabs>
            </w:pPr>
            <w:r w:rsidRPr="00DC54F2">
              <w:t>[</w:t>
            </w:r>
            <w:r>
              <w:t>x</w:t>
            </w:r>
            <w:r w:rsidRPr="00DC54F2">
              <w:t xml:space="preserve"> ] You must get permission from the court at least 3 court days before your hearing to participate online (audio and video). To make this request, contact:</w:t>
            </w:r>
          </w:p>
          <w:p w14:paraId="74B44496" w14:textId="5D8747CE" w:rsidR="001651A1" w:rsidRPr="00BF3500" w:rsidDel="00B721FA" w:rsidRDefault="001651A1" w:rsidP="001651A1">
            <w:pPr>
              <w:pStyle w:val="POnoindent"/>
              <w:tabs>
                <w:tab w:val="left" w:pos="7823"/>
              </w:tabs>
              <w:rPr>
                <w:bCs/>
                <w:sz w:val="21"/>
                <w:szCs w:val="21"/>
                <w:u w:val="single"/>
              </w:rPr>
            </w:pPr>
            <w:r>
              <w:rPr>
                <w:b/>
                <w:bCs/>
                <w:u w:val="single"/>
              </w:rPr>
              <w:t xml:space="preserve">Remote request form found on the Klickitat County Superior Court website: </w:t>
            </w:r>
            <w:hyperlink r:id="rId12" w:history="1">
              <w:r w:rsidRPr="00463E3C">
                <w:rPr>
                  <w:rStyle w:val="Hyperlink"/>
                  <w:b/>
                  <w:bCs/>
                </w:rPr>
                <w:t>http://www.klickitatcounty.org/877/Superior-Court</w:t>
              </w:r>
            </w:hyperlink>
            <w:r>
              <w:rPr>
                <w:b/>
                <w:bCs/>
                <w:u w:val="single"/>
              </w:rPr>
              <w:t xml:space="preserve">, select forms section.  Fill out and return to the Clerk’s office or email to: </w:t>
            </w:r>
            <w:hyperlink r:id="rId13" w:history="1">
              <w:r w:rsidRPr="00463E3C">
                <w:rPr>
                  <w:rStyle w:val="Hyperlink"/>
                  <w:b/>
                  <w:bCs/>
                </w:rPr>
                <w:t>superiorcourtadmin@klickitatcounty.org</w:t>
              </w:r>
            </w:hyperlink>
            <w:r>
              <w:rPr>
                <w:b/>
                <w:bCs/>
                <w:u w:val="single"/>
              </w:rPr>
              <w:t>.</w:t>
            </w:r>
            <w:r w:rsidRPr="00DC54F2">
              <w:rPr>
                <w:bCs/>
                <w:u w:val="single"/>
              </w:rPr>
              <w:tab/>
            </w:r>
          </w:p>
        </w:tc>
      </w:tr>
      <w:tr w:rsidR="001D1BF4" w14:paraId="7C7927EC" w14:textId="77777777" w:rsidTr="00512B02">
        <w:trPr>
          <w:trHeight w:val="1520"/>
        </w:trPr>
        <w:tc>
          <w:tcPr>
            <w:tcW w:w="1150" w:type="dxa"/>
          </w:tcPr>
          <w:p w14:paraId="1396788E" w14:textId="2DBB2973" w:rsidR="001D1BF4" w:rsidRDefault="001D1BF4" w:rsidP="00ED186B">
            <w:pPr>
              <w:pStyle w:val="POnoindent"/>
              <w:jc w:val="center"/>
              <w:rPr>
                <w:noProof/>
              </w:rPr>
            </w:pPr>
            <w:r>
              <w:rPr>
                <w:noProof/>
              </w:rPr>
              <w:drawing>
                <wp:inline distT="0" distB="0" distL="0" distR="0" wp14:anchorId="0031F440" wp14:editId="1773FC11">
                  <wp:extent cx="457200" cy="457200"/>
                  <wp:effectExtent l="0" t="0" r="0" b="0"/>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200" w:type="dxa"/>
            <w:gridSpan w:val="3"/>
          </w:tcPr>
          <w:p w14:paraId="448CF526" w14:textId="75D2F30C" w:rsidR="001D1BF4" w:rsidRPr="00BA629C" w:rsidRDefault="00BA49F1" w:rsidP="003C586F">
            <w:pPr>
              <w:pStyle w:val="POnoindent"/>
              <w:tabs>
                <w:tab w:val="left" w:pos="3421"/>
                <w:tab w:val="left" w:pos="7823"/>
              </w:tabs>
              <w:rPr>
                <w:u w:val="single"/>
              </w:rPr>
            </w:pPr>
            <w:r w:rsidRPr="000E6D35">
              <w:rPr>
                <w:b/>
                <w:bCs/>
              </w:rPr>
              <w:t xml:space="preserve">By </w:t>
            </w:r>
            <w:r w:rsidR="001D1BF4" w:rsidRPr="000E6D35">
              <w:rPr>
                <w:b/>
                <w:bCs/>
              </w:rPr>
              <w:t xml:space="preserve">Phone </w:t>
            </w:r>
            <w:r w:rsidR="001D1BF4" w:rsidRPr="000E6D35">
              <w:t>(</w:t>
            </w:r>
            <w:r w:rsidR="001D1BF4" w:rsidRPr="000E6D35">
              <w:rPr>
                <w:i/>
                <w:iCs/>
              </w:rPr>
              <w:t>audio only</w:t>
            </w:r>
            <w:r w:rsidR="001D1BF4" w:rsidRPr="000E6D35">
              <w:t>)</w:t>
            </w:r>
            <w:r w:rsidR="00456152" w:rsidRPr="000E6D35">
              <w:tab/>
            </w:r>
            <w:r w:rsidR="001D1BF4" w:rsidRPr="00BA629C">
              <w:t>[  ] Call-in number</w:t>
            </w:r>
            <w:r w:rsidR="003C586F">
              <w:t xml:space="preserve">: </w:t>
            </w:r>
            <w:r w:rsidR="00512B02">
              <w:rPr>
                <w:b/>
              </w:rPr>
              <w:t>Call (509) 773-577 for Info</w:t>
            </w:r>
          </w:p>
          <w:p w14:paraId="538DA82A" w14:textId="6332C818" w:rsidR="001D1BF4" w:rsidRPr="00BA629C" w:rsidRDefault="001D1BF4" w:rsidP="00B40501">
            <w:pPr>
              <w:pStyle w:val="POnoindent"/>
              <w:tabs>
                <w:tab w:val="left" w:pos="7823"/>
              </w:tabs>
              <w:rPr>
                <w:bCs/>
                <w:u w:val="single"/>
              </w:rPr>
            </w:pPr>
            <w:r w:rsidRPr="00BA629C">
              <w:t xml:space="preserve">[  ] You must get permission from the court </w:t>
            </w:r>
            <w:r w:rsidR="007901CF" w:rsidRPr="00BA629C">
              <w:t xml:space="preserve">at least 3 court days </w:t>
            </w:r>
            <w:r w:rsidRPr="00BA629C">
              <w:t xml:space="preserve">before your hearing to participate by phone only (without video). </w:t>
            </w:r>
            <w:r w:rsidR="00BA49F1" w:rsidRPr="00BA629C">
              <w:t>To make this request, contact:</w:t>
            </w:r>
            <w:r w:rsidR="001C6AFA" w:rsidRPr="00BA629C">
              <w:br/>
            </w:r>
            <w:r w:rsidR="001C6AFA" w:rsidRPr="00BA629C">
              <w:rPr>
                <w:bCs/>
                <w:u w:val="single"/>
              </w:rPr>
              <w:tab/>
            </w:r>
          </w:p>
        </w:tc>
      </w:tr>
      <w:tr w:rsidR="008B0B98" w14:paraId="44D231FD" w14:textId="77777777" w:rsidTr="00512B02">
        <w:tblPrEx>
          <w:tblBorders>
            <w:insideH w:val="single" w:sz="4" w:space="0" w:color="auto"/>
            <w:insideV w:val="single" w:sz="4" w:space="0" w:color="auto"/>
          </w:tblBorders>
        </w:tblPrEx>
        <w:tc>
          <w:tcPr>
            <w:tcW w:w="1150" w:type="dxa"/>
          </w:tcPr>
          <w:p w14:paraId="71D5C6AC" w14:textId="27BED8D4" w:rsidR="008B0B98" w:rsidRDefault="008B0B98" w:rsidP="008B0B98">
            <w:pPr>
              <w:pStyle w:val="POnoindent"/>
              <w:jc w:val="center"/>
              <w:rPr>
                <w:noProof/>
              </w:rPr>
            </w:pPr>
            <w:r>
              <w:rPr>
                <w:i/>
                <w:iCs/>
                <w:noProof/>
              </w:rPr>
              <w:drawing>
                <wp:inline distT="0" distB="0" distL="0" distR="0" wp14:anchorId="5F90FFED" wp14:editId="49AB5F6A">
                  <wp:extent cx="506295" cy="502920"/>
                  <wp:effectExtent l="0" t="0" r="8255"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6295" cy="502920"/>
                          </a:xfrm>
                          <a:prstGeom prst="rect">
                            <a:avLst/>
                          </a:prstGeom>
                        </pic:spPr>
                      </pic:pic>
                    </a:graphicData>
                  </a:graphic>
                </wp:inline>
              </w:drawing>
            </w:r>
          </w:p>
        </w:tc>
        <w:tc>
          <w:tcPr>
            <w:tcW w:w="8200" w:type="dxa"/>
            <w:gridSpan w:val="3"/>
          </w:tcPr>
          <w:p w14:paraId="2C4DEEE2" w14:textId="0C871ADE" w:rsidR="008B0B98" w:rsidRPr="000E6D35" w:rsidRDefault="00821560" w:rsidP="00B40501">
            <w:pPr>
              <w:pStyle w:val="POnoindent"/>
              <w:spacing w:after="0"/>
              <w:rPr>
                <w:b/>
                <w:bCs/>
              </w:rPr>
            </w:pPr>
            <w:r w:rsidRPr="00BA629C">
              <w:rPr>
                <w:b/>
              </w:rPr>
              <w:t>I</w:t>
            </w:r>
            <w:r w:rsidR="008B0B98" w:rsidRPr="00BA629C">
              <w:rPr>
                <w:b/>
              </w:rPr>
              <w:t xml:space="preserve">f you have </w:t>
            </w:r>
            <w:r w:rsidRPr="00BA629C">
              <w:rPr>
                <w:b/>
              </w:rPr>
              <w:t xml:space="preserve">trouble connecting online or by phone </w:t>
            </w:r>
            <w:r w:rsidRPr="00BA629C">
              <w:rPr>
                <w:bCs/>
              </w:rPr>
              <w:t>(</w:t>
            </w:r>
            <w:r w:rsidRPr="001651A1">
              <w:rPr>
                <w:bCs/>
                <w:sz w:val="20"/>
              </w:rPr>
              <w:t>instructions, who to contact</w:t>
            </w:r>
            <w:r w:rsidRPr="00BA629C">
              <w:rPr>
                <w:bCs/>
              </w:rPr>
              <w:t>)</w:t>
            </w:r>
            <w:r w:rsidR="00E106ED">
              <w:rPr>
                <w:bCs/>
              </w:rPr>
              <w:t xml:space="preserve"> </w:t>
            </w:r>
            <w:r w:rsidR="00512B02">
              <w:rPr>
                <w:b/>
                <w:bCs/>
              </w:rPr>
              <w:t>Call Court Administration at (509) 773-5755</w:t>
            </w:r>
          </w:p>
        </w:tc>
      </w:tr>
      <w:tr w:rsidR="001651A1" w14:paraId="79F78D25" w14:textId="77777777" w:rsidTr="001651A1">
        <w:trPr>
          <w:trHeight w:val="2082"/>
        </w:trPr>
        <w:tc>
          <w:tcPr>
            <w:tcW w:w="1150" w:type="dxa"/>
          </w:tcPr>
          <w:p w14:paraId="377DA4A6" w14:textId="77777777" w:rsidR="001651A1" w:rsidRDefault="001651A1" w:rsidP="001651A1">
            <w:pPr>
              <w:pStyle w:val="POnoindent"/>
              <w:jc w:val="center"/>
              <w:rPr>
                <w:noProof/>
              </w:rPr>
            </w:pPr>
            <w:r>
              <w:rPr>
                <w:noProof/>
              </w:rPr>
              <w:drawing>
                <wp:inline distT="0" distB="0" distL="0" distR="0" wp14:anchorId="46B2FFB6" wp14:editId="5E71AA9E">
                  <wp:extent cx="593426" cy="5486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3426" cy="548640"/>
                          </a:xfrm>
                          <a:prstGeom prst="rect">
                            <a:avLst/>
                          </a:prstGeom>
                        </pic:spPr>
                      </pic:pic>
                    </a:graphicData>
                  </a:graphic>
                </wp:inline>
              </w:drawing>
            </w:r>
          </w:p>
          <w:p w14:paraId="3D9B2B4F" w14:textId="5976271F" w:rsidR="001651A1" w:rsidRDefault="001651A1" w:rsidP="001651A1">
            <w:pPr>
              <w:pStyle w:val="POnoindent"/>
              <w:jc w:val="center"/>
              <w:rPr>
                <w:noProof/>
              </w:rPr>
            </w:pPr>
            <w:r w:rsidRPr="006B0290">
              <w:rPr>
                <w:noProof/>
              </w:rPr>
              <w:drawing>
                <wp:inline distT="0" distB="0" distL="0" distR="0" wp14:anchorId="24C7C933" wp14:editId="1F7E6373">
                  <wp:extent cx="393192" cy="589788"/>
                  <wp:effectExtent l="0" t="0" r="6985" b="1270"/>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rotWithShape="1">
                          <a:blip r:embed="rId17" cstate="print">
                            <a:extLst>
                              <a:ext uri="{28A0092B-C50C-407E-A947-70E740481C1C}">
                                <a14:useLocalDpi xmlns:a14="http://schemas.microsoft.com/office/drawing/2010/main" val="0"/>
                              </a:ext>
                            </a:extLst>
                          </a:blip>
                          <a:srcRect l="25362" t="13043" r="25362" b="13043"/>
                          <a:stretch/>
                        </pic:blipFill>
                        <pic:spPr bwMode="auto">
                          <a:xfrm>
                            <a:off x="0" y="0"/>
                            <a:ext cx="393192" cy="589788"/>
                          </a:xfrm>
                          <a:prstGeom prst="rect">
                            <a:avLst/>
                          </a:prstGeom>
                          <a:ln>
                            <a:noFill/>
                          </a:ln>
                          <a:extLst>
                            <a:ext uri="{53640926-AAD7-44D8-BBD7-CCE9431645EC}">
                              <a14:shadowObscured xmlns:a14="http://schemas.microsoft.com/office/drawing/2010/main"/>
                            </a:ext>
                          </a:extLst>
                        </pic:spPr>
                      </pic:pic>
                    </a:graphicData>
                  </a:graphic>
                </wp:inline>
              </w:drawing>
            </w:r>
          </w:p>
        </w:tc>
        <w:tc>
          <w:tcPr>
            <w:tcW w:w="236" w:type="dxa"/>
          </w:tcPr>
          <w:p w14:paraId="04D950F7" w14:textId="538058EF" w:rsidR="001651A1" w:rsidRPr="00BA629C" w:rsidRDefault="001651A1" w:rsidP="001651A1">
            <w:pPr>
              <w:pStyle w:val="POnoindent"/>
              <w:tabs>
                <w:tab w:val="left" w:pos="3241"/>
              </w:tabs>
              <w:spacing w:after="0"/>
              <w:rPr>
                <w:b/>
                <w:bCs/>
              </w:rPr>
            </w:pPr>
          </w:p>
        </w:tc>
        <w:tc>
          <w:tcPr>
            <w:tcW w:w="236" w:type="dxa"/>
          </w:tcPr>
          <w:p w14:paraId="2003D05A" w14:textId="5116CD78" w:rsidR="001651A1" w:rsidRPr="000E6D35" w:rsidRDefault="001651A1" w:rsidP="001651A1">
            <w:pPr>
              <w:pStyle w:val="POnoindent"/>
              <w:jc w:val="center"/>
              <w:rPr>
                <w:noProof/>
              </w:rPr>
            </w:pPr>
          </w:p>
        </w:tc>
        <w:tc>
          <w:tcPr>
            <w:tcW w:w="7728" w:type="dxa"/>
          </w:tcPr>
          <w:p w14:paraId="08D7C0B8" w14:textId="77777777" w:rsidR="001651A1" w:rsidRDefault="001651A1" w:rsidP="001651A1">
            <w:pPr>
              <w:pStyle w:val="POnoindent"/>
              <w:tabs>
                <w:tab w:val="left" w:pos="3433"/>
              </w:tabs>
              <w:spacing w:before="0" w:after="0" w:line="276" w:lineRule="auto"/>
              <w:rPr>
                <w:b/>
                <w:bCs/>
              </w:rPr>
            </w:pPr>
            <w:r>
              <w:rPr>
                <w:rFonts w:ascii="Arial Narrow" w:hAnsi="Arial Narrow"/>
                <w:b/>
                <w:bCs/>
              </w:rPr>
              <w:t>To a</w:t>
            </w:r>
            <w:r w:rsidRPr="00DC54F2">
              <w:rPr>
                <w:rFonts w:ascii="Arial Narrow" w:hAnsi="Arial Narrow"/>
                <w:b/>
                <w:bCs/>
              </w:rPr>
              <w:t>sk for</w:t>
            </w:r>
            <w:r>
              <w:rPr>
                <w:rFonts w:ascii="Arial Narrow" w:hAnsi="Arial Narrow"/>
                <w:b/>
                <w:bCs/>
              </w:rPr>
              <w:t xml:space="preserve"> an interpreter or </w:t>
            </w:r>
            <w:r w:rsidRPr="00DC54F2">
              <w:rPr>
                <w:rFonts w:ascii="Arial Narrow" w:hAnsi="Arial Narrow"/>
                <w:b/>
                <w:bCs/>
              </w:rPr>
              <w:t>disability accommodation, if needed.</w:t>
            </w:r>
            <w:r w:rsidRPr="00DC54F2">
              <w:rPr>
                <w:b/>
                <w:bCs/>
              </w:rPr>
              <w:t xml:space="preserve"> </w:t>
            </w:r>
          </w:p>
          <w:p w14:paraId="58091288" w14:textId="4C916F86" w:rsidR="001651A1" w:rsidRDefault="001651A1" w:rsidP="001651A1">
            <w:pPr>
              <w:pStyle w:val="POnoindent"/>
              <w:tabs>
                <w:tab w:val="left" w:pos="3433"/>
              </w:tabs>
              <w:spacing w:before="0" w:after="0" w:line="276" w:lineRule="auto"/>
              <w:rPr>
                <w:b/>
                <w:bCs/>
              </w:rPr>
            </w:pPr>
            <w:r w:rsidRPr="00DC54F2">
              <w:rPr>
                <w:bCs/>
              </w:rPr>
              <w:t>Contact:</w:t>
            </w:r>
            <w:r>
              <w:rPr>
                <w:bCs/>
              </w:rPr>
              <w:t xml:space="preserve"> </w:t>
            </w:r>
            <w:r>
              <w:rPr>
                <w:b/>
                <w:bCs/>
              </w:rPr>
              <w:t>(509) 773-5755</w:t>
            </w:r>
          </w:p>
          <w:p w14:paraId="02704738" w14:textId="77777777" w:rsidR="001651A1" w:rsidRDefault="001651A1" w:rsidP="001651A1">
            <w:pPr>
              <w:pStyle w:val="POnoindent"/>
              <w:tabs>
                <w:tab w:val="left" w:pos="3433"/>
              </w:tabs>
              <w:spacing w:before="0" w:after="0" w:line="276" w:lineRule="auto"/>
              <w:rPr>
                <w:b/>
                <w:bCs/>
              </w:rPr>
            </w:pPr>
          </w:p>
          <w:p w14:paraId="4D5CBE26" w14:textId="6F18D461" w:rsidR="001651A1" w:rsidRPr="00BA629C" w:rsidRDefault="001651A1" w:rsidP="001651A1">
            <w:pPr>
              <w:pStyle w:val="POnoindent"/>
              <w:tabs>
                <w:tab w:val="left" w:pos="3433"/>
              </w:tabs>
              <w:spacing w:before="0" w:after="0"/>
              <w:rPr>
                <w:b/>
                <w:bCs/>
              </w:rPr>
            </w:pPr>
            <w:r w:rsidRPr="000E29A8">
              <w:rPr>
                <w:b/>
                <w:bCs/>
                <w:sz w:val="21"/>
                <w:szCs w:val="21"/>
              </w:rPr>
              <w:t xml:space="preserve">**Interpreter request form can be found on the Klickitat County Superior Court website: </w:t>
            </w:r>
            <w:hyperlink r:id="rId18" w:history="1">
              <w:r w:rsidRPr="000E29A8">
                <w:rPr>
                  <w:rStyle w:val="Hyperlink"/>
                  <w:b/>
                  <w:bCs/>
                  <w:sz w:val="21"/>
                  <w:szCs w:val="21"/>
                </w:rPr>
                <w:t>http://www.klickitatcounty.org/877/Superior-Court</w:t>
              </w:r>
            </w:hyperlink>
            <w:r w:rsidRPr="000E29A8">
              <w:rPr>
                <w:b/>
                <w:bCs/>
                <w:sz w:val="21"/>
                <w:szCs w:val="21"/>
                <w:u w:val="single"/>
              </w:rPr>
              <w:t>,</w:t>
            </w:r>
            <w:r w:rsidRPr="000E29A8">
              <w:rPr>
                <w:b/>
                <w:bCs/>
                <w:sz w:val="21"/>
                <w:szCs w:val="21"/>
              </w:rPr>
              <w:t xml:space="preserve"> select Forms section, fill out and return to the Clerk’s Office or email it to </w:t>
            </w:r>
            <w:hyperlink r:id="rId19" w:history="1">
              <w:r w:rsidRPr="000E29A8">
                <w:rPr>
                  <w:rStyle w:val="Hyperlink"/>
                  <w:b/>
                  <w:bCs/>
                  <w:sz w:val="21"/>
                  <w:szCs w:val="21"/>
                </w:rPr>
                <w:t>superiorcourtadmin@klickitatcounty.org</w:t>
              </w:r>
            </w:hyperlink>
            <w:r>
              <w:rPr>
                <w:b/>
                <w:bCs/>
                <w:sz w:val="20"/>
                <w:szCs w:val="20"/>
              </w:rPr>
              <w:t>.</w:t>
            </w:r>
          </w:p>
        </w:tc>
      </w:tr>
      <w:tr w:rsidR="001651A1" w14:paraId="0DE2BB87" w14:textId="77777777" w:rsidTr="00B51008">
        <w:tc>
          <w:tcPr>
            <w:tcW w:w="9350" w:type="dxa"/>
            <w:gridSpan w:val="4"/>
          </w:tcPr>
          <w:p w14:paraId="7664A389" w14:textId="7DE9B16A" w:rsidR="001651A1" w:rsidRPr="001651A1" w:rsidRDefault="001651A1" w:rsidP="001651A1">
            <w:pPr>
              <w:pStyle w:val="POnoindent"/>
              <w:rPr>
                <w:b/>
                <w:sz w:val="21"/>
                <w:szCs w:val="21"/>
              </w:rPr>
            </w:pPr>
            <w:r w:rsidRPr="001651A1">
              <w:rPr>
                <w:b/>
                <w:sz w:val="21"/>
                <w:szCs w:val="21"/>
              </w:rPr>
              <w:t>Ask for an interpreter or accommodation as soon as you can. Do not wait until the hearing!</w:t>
            </w:r>
          </w:p>
        </w:tc>
      </w:tr>
    </w:tbl>
    <w:p w14:paraId="0A420EF4" w14:textId="77777777" w:rsidR="001651A1" w:rsidRDefault="001651A1" w:rsidP="006C7544">
      <w:pPr>
        <w:tabs>
          <w:tab w:val="left" w:pos="0"/>
          <w:tab w:val="left" w:pos="720"/>
          <w:tab w:val="left" w:pos="2700"/>
          <w:tab w:val="left" w:leader="underscore" w:pos="3870"/>
          <w:tab w:val="left" w:pos="5040"/>
          <w:tab w:val="left" w:pos="9180"/>
        </w:tabs>
        <w:spacing w:before="120"/>
        <w:ind w:right="-1440"/>
        <w:jc w:val="both"/>
        <w:rPr>
          <w:rFonts w:ascii="Arial" w:hAnsi="Arial" w:cs="Arial"/>
          <w:b/>
          <w:sz w:val="22"/>
          <w:szCs w:val="22"/>
        </w:rPr>
      </w:pPr>
    </w:p>
    <w:p w14:paraId="19FB17AD" w14:textId="446FA60D" w:rsidR="00E539B8" w:rsidRPr="006B0290" w:rsidRDefault="00E539B8" w:rsidP="006C7544">
      <w:pPr>
        <w:tabs>
          <w:tab w:val="left" w:pos="0"/>
          <w:tab w:val="left" w:pos="720"/>
          <w:tab w:val="left" w:pos="2700"/>
          <w:tab w:val="left" w:leader="underscore" w:pos="3870"/>
          <w:tab w:val="left" w:pos="5040"/>
          <w:tab w:val="left" w:pos="9180"/>
        </w:tabs>
        <w:spacing w:before="120"/>
        <w:ind w:right="-1440"/>
        <w:jc w:val="both"/>
        <w:rPr>
          <w:rFonts w:ascii="Arial" w:hAnsi="Arial" w:cs="Arial"/>
          <w:b/>
          <w:sz w:val="22"/>
          <w:szCs w:val="22"/>
        </w:rPr>
      </w:pPr>
      <w:r w:rsidRPr="006B0290">
        <w:rPr>
          <w:rFonts w:ascii="Arial" w:hAnsi="Arial" w:cs="Arial"/>
          <w:b/>
          <w:sz w:val="22"/>
          <w:szCs w:val="22"/>
        </w:rPr>
        <w:t>Ordered.</w:t>
      </w:r>
    </w:p>
    <w:p w14:paraId="716A670C" w14:textId="7C6F62A5" w:rsidR="009D27CB" w:rsidRPr="00BA629C" w:rsidRDefault="00FA6507" w:rsidP="00C72A85">
      <w:pPr>
        <w:tabs>
          <w:tab w:val="left" w:pos="0"/>
          <w:tab w:val="left" w:pos="2700"/>
          <w:tab w:val="left" w:leader="underscore" w:pos="3870"/>
          <w:tab w:val="left" w:pos="5040"/>
          <w:tab w:val="left" w:pos="9180"/>
        </w:tabs>
        <w:spacing w:before="240"/>
        <w:ind w:left="5040" w:hanging="5040"/>
        <w:jc w:val="both"/>
        <w:rPr>
          <w:rFonts w:ascii="Arial" w:hAnsi="Arial" w:cs="Arial"/>
          <w:szCs w:val="22"/>
          <w:u w:val="single"/>
        </w:rPr>
      </w:pPr>
      <w:r w:rsidRPr="000E6D35">
        <w:rPr>
          <w:rFonts w:ascii="Arial" w:hAnsi="Arial" w:cs="Arial"/>
          <w:bCs/>
          <w:sz w:val="22"/>
          <w:szCs w:val="22"/>
        </w:rPr>
        <w:t>Dated</w:t>
      </w:r>
      <w:r w:rsidR="004F55C8" w:rsidRPr="000E6D35">
        <w:rPr>
          <w:rFonts w:ascii="Arial" w:hAnsi="Arial" w:cs="Arial"/>
          <w:bCs/>
          <w:sz w:val="22"/>
          <w:szCs w:val="22"/>
        </w:rPr>
        <w:t>:</w:t>
      </w:r>
      <w:r w:rsidR="00FC355A" w:rsidRPr="000E6D35">
        <w:rPr>
          <w:rFonts w:ascii="Arial" w:hAnsi="Arial" w:cs="Arial"/>
          <w:bCs/>
          <w:sz w:val="22"/>
          <w:szCs w:val="22"/>
        </w:rPr>
        <w:t xml:space="preserve"> </w:t>
      </w:r>
      <w:r w:rsidRPr="000E6D35">
        <w:rPr>
          <w:rFonts w:ascii="Arial" w:hAnsi="Arial" w:cs="Arial"/>
          <w:sz w:val="22"/>
          <w:szCs w:val="22"/>
          <w:u w:val="single"/>
        </w:rPr>
        <w:tab/>
      </w:r>
      <w:r w:rsidRPr="000E6D35">
        <w:rPr>
          <w:rFonts w:ascii="Arial" w:hAnsi="Arial" w:cs="Arial"/>
          <w:sz w:val="22"/>
          <w:szCs w:val="22"/>
        </w:rPr>
        <w:t xml:space="preserve"> at </w:t>
      </w:r>
      <w:r w:rsidRPr="000E6D35">
        <w:rPr>
          <w:rFonts w:ascii="Arial" w:hAnsi="Arial" w:cs="Arial"/>
          <w:sz w:val="22"/>
          <w:szCs w:val="22"/>
        </w:rPr>
        <w:tab/>
        <w:t>a.m./p.m.</w:t>
      </w:r>
      <w:r w:rsidRPr="000E6D35">
        <w:rPr>
          <w:rFonts w:ascii="Arial" w:hAnsi="Arial" w:cs="Arial"/>
          <w:sz w:val="22"/>
          <w:szCs w:val="22"/>
        </w:rPr>
        <w:tab/>
      </w:r>
      <w:r w:rsidRPr="000E6D35">
        <w:rPr>
          <w:rFonts w:ascii="Arial" w:hAnsi="Arial" w:cs="Arial"/>
          <w:sz w:val="22"/>
          <w:szCs w:val="22"/>
          <w:u w:val="single"/>
        </w:rPr>
        <w:tab/>
      </w:r>
      <w:r w:rsidR="00370C7D" w:rsidRPr="000E6D35">
        <w:rPr>
          <w:rFonts w:ascii="Arial" w:hAnsi="Arial" w:cs="Arial"/>
          <w:sz w:val="22"/>
          <w:szCs w:val="22"/>
          <w:u w:val="single"/>
        </w:rPr>
        <w:br/>
      </w:r>
      <w:r w:rsidRPr="00603624">
        <w:rPr>
          <w:rFonts w:ascii="Arial" w:hAnsi="Arial" w:cs="Arial"/>
          <w:b/>
          <w:bCs/>
          <w:szCs w:val="22"/>
        </w:rPr>
        <w:t>Judge/Court Commissioner</w:t>
      </w:r>
    </w:p>
    <w:p w14:paraId="781547F8" w14:textId="264648FA" w:rsidR="00EA4C85" w:rsidRPr="000E6D35" w:rsidRDefault="00EA4C85" w:rsidP="00B40501">
      <w:pPr>
        <w:tabs>
          <w:tab w:val="left" w:pos="0"/>
          <w:tab w:val="left" w:pos="2700"/>
          <w:tab w:val="left" w:leader="underscore" w:pos="3870"/>
          <w:tab w:val="left" w:pos="5040"/>
          <w:tab w:val="left" w:pos="9180"/>
        </w:tabs>
        <w:spacing w:before="120"/>
        <w:ind w:left="5040"/>
        <w:jc w:val="both"/>
        <w:rPr>
          <w:rFonts w:ascii="Arial" w:hAnsi="Arial" w:cs="Arial"/>
          <w:sz w:val="22"/>
          <w:szCs w:val="22"/>
          <w:u w:val="single"/>
        </w:rPr>
      </w:pPr>
      <w:r w:rsidRPr="000E6D35">
        <w:rPr>
          <w:rFonts w:ascii="Arial" w:hAnsi="Arial" w:cs="Arial"/>
          <w:sz w:val="22"/>
          <w:szCs w:val="22"/>
          <w:u w:val="single"/>
        </w:rPr>
        <w:tab/>
      </w:r>
    </w:p>
    <w:p w14:paraId="6376E1BD" w14:textId="2B8F3D79" w:rsidR="00EA4C85" w:rsidRPr="00603624" w:rsidRDefault="00EA4C85" w:rsidP="00B70939">
      <w:pPr>
        <w:tabs>
          <w:tab w:val="left" w:pos="5040"/>
        </w:tabs>
        <w:ind w:left="5040"/>
        <w:jc w:val="both"/>
        <w:rPr>
          <w:rFonts w:ascii="Arial" w:hAnsi="Arial" w:cs="Arial"/>
          <w:szCs w:val="22"/>
        </w:rPr>
      </w:pPr>
      <w:r w:rsidRPr="00603624">
        <w:rPr>
          <w:rFonts w:ascii="Arial" w:hAnsi="Arial" w:cs="Arial"/>
          <w:szCs w:val="22"/>
        </w:rPr>
        <w:t xml:space="preserve">Print </w:t>
      </w:r>
      <w:r w:rsidR="006C1313" w:rsidRPr="00603624">
        <w:rPr>
          <w:rFonts w:ascii="Arial" w:hAnsi="Arial" w:cs="Arial"/>
          <w:szCs w:val="22"/>
        </w:rPr>
        <w:t xml:space="preserve">Judge/Court Commissioner </w:t>
      </w:r>
      <w:r w:rsidRPr="00603624">
        <w:rPr>
          <w:rFonts w:ascii="Arial" w:hAnsi="Arial" w:cs="Arial"/>
          <w:szCs w:val="22"/>
        </w:rPr>
        <w:t>Name</w:t>
      </w:r>
    </w:p>
    <w:p w14:paraId="7388A884" w14:textId="75761A43" w:rsidR="00FA6507" w:rsidRPr="000E6D35" w:rsidRDefault="75578507" w:rsidP="00BA629C">
      <w:pPr>
        <w:tabs>
          <w:tab w:val="left" w:pos="720"/>
          <w:tab w:val="left" w:pos="4680"/>
        </w:tabs>
        <w:spacing w:before="120"/>
        <w:jc w:val="both"/>
        <w:rPr>
          <w:rFonts w:ascii="Arial" w:hAnsi="Arial" w:cs="Arial"/>
          <w:sz w:val="22"/>
          <w:szCs w:val="22"/>
        </w:rPr>
      </w:pPr>
      <w:r w:rsidRPr="000E6D35">
        <w:rPr>
          <w:rFonts w:ascii="Arial" w:hAnsi="Arial" w:cs="Arial"/>
          <w:sz w:val="22"/>
          <w:szCs w:val="22"/>
        </w:rPr>
        <w:lastRenderedPageBreak/>
        <w:t>I received a copy of this Order</w:t>
      </w:r>
      <w:r w:rsidR="00342939" w:rsidRPr="000E6D35">
        <w:rPr>
          <w:rFonts w:ascii="Arial" w:hAnsi="Arial" w:cs="Arial"/>
          <w:sz w:val="22"/>
          <w:szCs w:val="22"/>
        </w:rPr>
        <w:t xml:space="preserve"> or attended the hearing remotely and have actual notice of this order. It was explained to me on the record</w:t>
      </w:r>
      <w:r w:rsidRPr="000E6D35">
        <w:rPr>
          <w:rFonts w:ascii="Arial" w:hAnsi="Arial" w:cs="Arial"/>
          <w:sz w:val="22"/>
          <w:szCs w:val="22"/>
        </w:rPr>
        <w:t>:</w:t>
      </w:r>
    </w:p>
    <w:p w14:paraId="19B0DE1A" w14:textId="77777777" w:rsidR="00342939" w:rsidRPr="0012675E" w:rsidRDefault="00342939" w:rsidP="00342939">
      <w:pPr>
        <w:tabs>
          <w:tab w:val="left" w:pos="4320"/>
          <w:tab w:val="left" w:pos="5040"/>
          <w:tab w:val="left" w:pos="9180"/>
        </w:tabs>
        <w:spacing w:before="240"/>
        <w:ind w:right="-1440"/>
        <w:jc w:val="both"/>
        <w:rPr>
          <w:rFonts w:ascii="Arial" w:hAnsi="Arial" w:cs="Arial"/>
          <w:sz w:val="22"/>
          <w:szCs w:val="22"/>
          <w:u w:val="single"/>
        </w:rPr>
      </w:pPr>
      <w:r w:rsidRPr="006B0290">
        <w:rPr>
          <w:rFonts w:ascii="Arial" w:hAnsi="Arial" w:cs="Arial"/>
          <w:noProof/>
          <w:sz w:val="22"/>
          <w:szCs w:val="22"/>
          <w:u w:val="single"/>
        </w:rPr>
        <mc:AlternateContent>
          <mc:Choice Requires="wps">
            <w:drawing>
              <wp:inline distT="0" distB="0" distL="0" distR="0" wp14:anchorId="4A604053" wp14:editId="69909C59">
                <wp:extent cx="137160" cy="54864"/>
                <wp:effectExtent l="3175" t="15875" r="37465" b="37465"/>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3140E0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" fillcolor="black [3213]" strokecolor="#1f4d78 [1604]" strokeweight="1pt">
                <v:path arrowok="t"/>
                <o:lock v:ext="edit" aspectratio="t"/>
                <w10:anchorlock/>
              </v:shape>
            </w:pict>
          </mc:Fallback>
        </mc:AlternateContent>
      </w:r>
      <w:r w:rsidRPr="000E6D35">
        <w:rPr>
          <w:rFonts w:ascii="Arial" w:hAnsi="Arial" w:cs="Arial"/>
          <w:sz w:val="22"/>
          <w:szCs w:val="22"/>
          <w:u w:val="single"/>
        </w:rPr>
        <w:tab/>
      </w:r>
      <w:r w:rsidRPr="000E6D35">
        <w:rPr>
          <w:rFonts w:ascii="Arial" w:hAnsi="Arial" w:cs="Arial"/>
          <w:sz w:val="22"/>
          <w:szCs w:val="22"/>
        </w:rPr>
        <w:tab/>
      </w:r>
      <w:r w:rsidRPr="000E6D35">
        <w:rPr>
          <w:rFonts w:ascii="Arial" w:hAnsi="Arial" w:cs="Arial"/>
          <w:sz w:val="22"/>
          <w:szCs w:val="22"/>
          <w:u w:val="single"/>
        </w:rPr>
        <w:tab/>
      </w:r>
    </w:p>
    <w:p w14:paraId="4B370B14" w14:textId="303C797E" w:rsidR="00342939" w:rsidRPr="000E6D35" w:rsidRDefault="00342939" w:rsidP="00B40501">
      <w:pPr>
        <w:tabs>
          <w:tab w:val="left" w:pos="0"/>
          <w:tab w:val="left" w:pos="720"/>
          <w:tab w:val="left" w:pos="3330"/>
          <w:tab w:val="left" w:pos="3600"/>
          <w:tab w:val="left" w:pos="5040"/>
          <w:tab w:val="left" w:pos="8280"/>
          <w:tab w:val="left" w:pos="9360"/>
        </w:tabs>
        <w:suppressAutoHyphens/>
        <w:spacing w:after="120"/>
        <w:ind w:right="-1440"/>
        <w:jc w:val="both"/>
        <w:rPr>
          <w:rFonts w:ascii="Arial" w:hAnsi="Arial" w:cs="Arial"/>
          <w:sz w:val="22"/>
          <w:szCs w:val="22"/>
        </w:rPr>
      </w:pPr>
      <w:r w:rsidRPr="00603624">
        <w:rPr>
          <w:rFonts w:ascii="Arial" w:hAnsi="Arial" w:cs="Arial"/>
          <w:szCs w:val="22"/>
        </w:rPr>
        <w:t>Signature of Respondent</w:t>
      </w:r>
      <w:r w:rsidRPr="00603624">
        <w:rPr>
          <w:rFonts w:ascii="Arial" w:hAnsi="Arial" w:cs="Arial"/>
          <w:szCs w:val="22"/>
        </w:rPr>
        <w:tab/>
      </w:r>
      <w:r w:rsidRPr="00603624">
        <w:rPr>
          <w:rFonts w:ascii="Arial" w:hAnsi="Arial" w:cs="Arial"/>
          <w:szCs w:val="22"/>
        </w:rPr>
        <w:tab/>
      </w:r>
      <w:r w:rsidRPr="00603624">
        <w:rPr>
          <w:rFonts w:ascii="Arial" w:hAnsi="Arial" w:cs="Arial"/>
          <w:szCs w:val="22"/>
        </w:rPr>
        <w:tab/>
        <w:t>Print Name</w:t>
      </w:r>
      <w:r w:rsidRPr="00603624">
        <w:rPr>
          <w:rFonts w:ascii="Arial" w:hAnsi="Arial" w:cs="Arial"/>
          <w:szCs w:val="22"/>
        </w:rPr>
        <w:tab/>
        <w:t>Date</w:t>
      </w:r>
    </w:p>
    <w:p w14:paraId="5CB5B9AD" w14:textId="27EDED97" w:rsidR="00FA6507" w:rsidRPr="000E6D35" w:rsidRDefault="00653666" w:rsidP="00C72A85">
      <w:pPr>
        <w:tabs>
          <w:tab w:val="left" w:pos="4320"/>
          <w:tab w:val="left" w:pos="5040"/>
          <w:tab w:val="left" w:pos="9180"/>
        </w:tabs>
        <w:spacing w:before="240"/>
        <w:ind w:right="-1440"/>
        <w:jc w:val="both"/>
        <w:rPr>
          <w:rFonts w:ascii="Arial" w:hAnsi="Arial" w:cs="Arial"/>
          <w:sz w:val="22"/>
          <w:szCs w:val="22"/>
          <w:u w:val="single"/>
        </w:rPr>
      </w:pPr>
      <w:r w:rsidRPr="006B0290">
        <w:rPr>
          <w:rFonts w:ascii="Arial" w:hAnsi="Arial" w:cs="Arial"/>
          <w:noProof/>
          <w:sz w:val="22"/>
          <w:szCs w:val="22"/>
          <w:u w:val="single"/>
        </w:rPr>
        <mc:AlternateContent>
          <mc:Choice Requires="wps">
            <w:drawing>
              <wp:inline distT="0" distB="0" distL="0" distR="0" wp14:anchorId="6DC07C2A" wp14:editId="1A09E8D8">
                <wp:extent cx="137160" cy="54864"/>
                <wp:effectExtent l="3175" t="15875" r="37465" b="37465"/>
                <wp:docPr id="15" name="Isosceles Tri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w:pict w14:anchorId="0ADB4A22">
              <v:shapetype id="_x0000_t5" coordsize="21600,21600" o:spt="5" adj="10800" path="m@0,l,21600r21600,xe" w14:anchorId="1A5B4981">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spid="_x0000_s1026" fillcolor="black [3213]" strokecolor="#1f4d78 [1604]"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v:path arrowok="t"/>
                <o:lock v:ext="edit" aspectratio="t"/>
                <w10:anchorlock/>
              </v:shape>
            </w:pict>
          </mc:Fallback>
        </mc:AlternateContent>
      </w:r>
      <w:r w:rsidRPr="000E6D35">
        <w:rPr>
          <w:rFonts w:ascii="Arial" w:hAnsi="Arial" w:cs="Arial"/>
          <w:sz w:val="22"/>
          <w:szCs w:val="22"/>
          <w:u w:val="single"/>
        </w:rPr>
        <w:tab/>
      </w:r>
      <w:r w:rsidR="00FA6507" w:rsidRPr="000E6D35">
        <w:rPr>
          <w:rFonts w:ascii="Arial" w:hAnsi="Arial" w:cs="Arial"/>
          <w:sz w:val="22"/>
          <w:szCs w:val="22"/>
        </w:rPr>
        <w:tab/>
      </w:r>
      <w:r w:rsidR="00FA6507" w:rsidRPr="000E6D35">
        <w:rPr>
          <w:rFonts w:ascii="Arial" w:hAnsi="Arial" w:cs="Arial"/>
          <w:sz w:val="22"/>
          <w:szCs w:val="22"/>
          <w:u w:val="single"/>
        </w:rPr>
        <w:tab/>
      </w:r>
    </w:p>
    <w:p w14:paraId="38A48F2D" w14:textId="1B0D9245" w:rsidR="00917FDE" w:rsidRPr="00BA629C" w:rsidRDefault="00FA6507" w:rsidP="00B40501">
      <w:pPr>
        <w:tabs>
          <w:tab w:val="left" w:pos="0"/>
          <w:tab w:val="left" w:pos="720"/>
          <w:tab w:val="left" w:pos="3330"/>
          <w:tab w:val="left" w:pos="3600"/>
          <w:tab w:val="left" w:pos="5040"/>
          <w:tab w:val="left" w:pos="8280"/>
          <w:tab w:val="left" w:pos="9360"/>
        </w:tabs>
        <w:suppressAutoHyphens/>
        <w:spacing w:after="120"/>
        <w:ind w:right="-1440"/>
        <w:jc w:val="both"/>
        <w:rPr>
          <w:rFonts w:ascii="Arial" w:hAnsi="Arial" w:cs="Arial"/>
          <w:sz w:val="22"/>
          <w:szCs w:val="22"/>
        </w:rPr>
      </w:pPr>
      <w:r w:rsidRPr="00603624">
        <w:rPr>
          <w:rFonts w:ascii="Arial" w:hAnsi="Arial" w:cs="Arial"/>
          <w:szCs w:val="22"/>
        </w:rPr>
        <w:t>Signature of Respondent</w:t>
      </w:r>
      <w:r w:rsidR="00917FDE" w:rsidRPr="00603624">
        <w:rPr>
          <w:rFonts w:ascii="Arial" w:hAnsi="Arial" w:cs="Arial"/>
          <w:szCs w:val="22"/>
        </w:rPr>
        <w:t xml:space="preserve">’s </w:t>
      </w:r>
      <w:r w:rsidRPr="00603624">
        <w:rPr>
          <w:rFonts w:ascii="Arial" w:hAnsi="Arial" w:cs="Arial"/>
          <w:szCs w:val="22"/>
        </w:rPr>
        <w:t>Lawyer</w:t>
      </w:r>
      <w:r w:rsidR="00CB1CAA" w:rsidRPr="00603624">
        <w:rPr>
          <w:rFonts w:ascii="Arial" w:hAnsi="Arial" w:cs="Arial"/>
          <w:szCs w:val="22"/>
        </w:rPr>
        <w:tab/>
      </w:r>
      <w:r w:rsidRPr="00603624">
        <w:rPr>
          <w:rFonts w:ascii="Arial" w:hAnsi="Arial" w:cs="Arial"/>
          <w:szCs w:val="22"/>
        </w:rPr>
        <w:t>WSBA No.</w:t>
      </w:r>
      <w:r w:rsidRPr="00603624">
        <w:rPr>
          <w:rFonts w:ascii="Arial" w:hAnsi="Arial" w:cs="Arial"/>
          <w:szCs w:val="22"/>
        </w:rPr>
        <w:tab/>
        <w:t>Print Name</w:t>
      </w:r>
      <w:r w:rsidRPr="00603624">
        <w:rPr>
          <w:rFonts w:ascii="Arial" w:hAnsi="Arial" w:cs="Arial"/>
          <w:szCs w:val="22"/>
        </w:rPr>
        <w:tab/>
        <w:t>Date</w:t>
      </w:r>
    </w:p>
    <w:p w14:paraId="7EBAE270" w14:textId="77777777" w:rsidR="00917FDE" w:rsidRPr="000E6D35" w:rsidRDefault="00917FDE" w:rsidP="00917FDE">
      <w:pPr>
        <w:tabs>
          <w:tab w:val="left" w:pos="4320"/>
          <w:tab w:val="left" w:pos="5040"/>
          <w:tab w:val="left" w:pos="9180"/>
        </w:tabs>
        <w:spacing w:before="240"/>
        <w:ind w:right="-1440"/>
        <w:jc w:val="both"/>
        <w:rPr>
          <w:rFonts w:ascii="Arial" w:hAnsi="Arial" w:cs="Arial"/>
          <w:sz w:val="22"/>
          <w:szCs w:val="22"/>
          <w:u w:val="single"/>
        </w:rPr>
      </w:pPr>
      <w:r w:rsidRPr="006B0290">
        <w:rPr>
          <w:rFonts w:ascii="Arial" w:hAnsi="Arial" w:cs="Arial"/>
          <w:noProof/>
          <w:sz w:val="22"/>
          <w:szCs w:val="22"/>
          <w:u w:val="single"/>
        </w:rPr>
        <mc:AlternateContent>
          <mc:Choice Requires="wps">
            <w:drawing>
              <wp:inline distT="0" distB="0" distL="0" distR="0" wp14:anchorId="776020EB" wp14:editId="3DDBCE82">
                <wp:extent cx="137160" cy="54864"/>
                <wp:effectExtent l="3175" t="15875" r="37465" b="37465"/>
                <wp:docPr id="3" name="Isosceles Tri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69ADAB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" fillcolor="black [3213]" strokecolor="#1f4d78 [1604]" strokeweight="1pt">
                <v:path arrowok="t"/>
                <o:lock v:ext="edit" aspectratio="t"/>
                <w10:anchorlock/>
              </v:shape>
            </w:pict>
          </mc:Fallback>
        </mc:AlternateContent>
      </w:r>
      <w:r w:rsidRPr="000E6D35">
        <w:rPr>
          <w:rFonts w:ascii="Arial" w:hAnsi="Arial" w:cs="Arial"/>
          <w:sz w:val="22"/>
          <w:szCs w:val="22"/>
          <w:u w:val="single"/>
        </w:rPr>
        <w:tab/>
      </w:r>
      <w:r w:rsidRPr="000E6D35">
        <w:rPr>
          <w:rFonts w:ascii="Arial" w:hAnsi="Arial" w:cs="Arial"/>
          <w:sz w:val="22"/>
          <w:szCs w:val="22"/>
        </w:rPr>
        <w:tab/>
      </w:r>
      <w:r w:rsidRPr="000E6D35">
        <w:rPr>
          <w:rFonts w:ascii="Arial" w:hAnsi="Arial" w:cs="Arial"/>
          <w:sz w:val="22"/>
          <w:szCs w:val="22"/>
          <w:u w:val="single"/>
        </w:rPr>
        <w:tab/>
      </w:r>
    </w:p>
    <w:p w14:paraId="1C157875" w14:textId="72B11D15" w:rsidR="00917FDE" w:rsidRPr="00BA629C" w:rsidRDefault="00917FDE" w:rsidP="00B40501">
      <w:pPr>
        <w:tabs>
          <w:tab w:val="left" w:pos="0"/>
          <w:tab w:val="left" w:pos="720"/>
          <w:tab w:val="left" w:pos="3330"/>
          <w:tab w:val="left" w:pos="3600"/>
          <w:tab w:val="left" w:pos="5040"/>
          <w:tab w:val="left" w:pos="8280"/>
          <w:tab w:val="left" w:pos="9360"/>
        </w:tabs>
        <w:suppressAutoHyphens/>
        <w:spacing w:after="120"/>
        <w:ind w:right="-1440"/>
        <w:jc w:val="both"/>
        <w:rPr>
          <w:rFonts w:ascii="Arial" w:hAnsi="Arial" w:cs="Arial"/>
          <w:sz w:val="22"/>
          <w:szCs w:val="22"/>
        </w:rPr>
      </w:pPr>
      <w:r w:rsidRPr="00603624">
        <w:rPr>
          <w:rFonts w:ascii="Arial" w:hAnsi="Arial" w:cs="Arial"/>
          <w:szCs w:val="22"/>
        </w:rPr>
        <w:t>Signature of Petitioner</w:t>
      </w:r>
      <w:r w:rsidRPr="00603624">
        <w:rPr>
          <w:rFonts w:ascii="Arial" w:hAnsi="Arial" w:cs="Arial"/>
          <w:szCs w:val="22"/>
        </w:rPr>
        <w:tab/>
      </w:r>
      <w:r w:rsidRPr="00603624">
        <w:rPr>
          <w:rFonts w:ascii="Arial" w:hAnsi="Arial" w:cs="Arial"/>
          <w:szCs w:val="22"/>
        </w:rPr>
        <w:tab/>
      </w:r>
      <w:r w:rsidRPr="00603624">
        <w:rPr>
          <w:rFonts w:ascii="Arial" w:hAnsi="Arial" w:cs="Arial"/>
          <w:szCs w:val="22"/>
        </w:rPr>
        <w:tab/>
        <w:t>Print Name</w:t>
      </w:r>
      <w:r w:rsidRPr="00603624">
        <w:rPr>
          <w:rFonts w:ascii="Arial" w:hAnsi="Arial" w:cs="Arial"/>
          <w:szCs w:val="22"/>
        </w:rPr>
        <w:tab/>
        <w:t>Date</w:t>
      </w:r>
    </w:p>
    <w:p w14:paraId="36994CF4" w14:textId="43D74DEB" w:rsidR="00FA6507" w:rsidRPr="000E6D35" w:rsidRDefault="00772C6C" w:rsidP="00C72A85">
      <w:pPr>
        <w:tabs>
          <w:tab w:val="left" w:pos="0"/>
          <w:tab w:val="left" w:pos="4320"/>
          <w:tab w:val="left" w:pos="5040"/>
          <w:tab w:val="left" w:pos="9180"/>
        </w:tabs>
        <w:spacing w:before="240"/>
        <w:ind w:right="-1440"/>
        <w:jc w:val="both"/>
        <w:rPr>
          <w:rFonts w:ascii="Arial" w:hAnsi="Arial" w:cs="Arial"/>
          <w:sz w:val="22"/>
          <w:szCs w:val="22"/>
          <w:u w:val="single"/>
        </w:rPr>
      </w:pPr>
      <w:r w:rsidRPr="00870843">
        <w:rPr>
          <w:rFonts w:ascii="Arial" w:hAnsi="Arial" w:cs="Arial"/>
          <w:noProof/>
          <w:sz w:val="22"/>
          <w:szCs w:val="22"/>
          <w:u w:val="single"/>
        </w:rPr>
        <mc:AlternateContent>
          <mc:Choice Requires="wps">
            <w:drawing>
              <wp:inline distT="0" distB="0" distL="0" distR="0" wp14:anchorId="35D4FC93" wp14:editId="46EA62D4">
                <wp:extent cx="137160" cy="54864"/>
                <wp:effectExtent l="3175" t="15875" r="37465" b="37465"/>
                <wp:docPr id="16" name="Isosceles Tri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w:pict w14:anchorId="1A07312D">
              <v:shape id="Isosceles Triangle 16"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spid="_x0000_s1026" fillcolor="black [3213]" strokecolor="#1f4d78 [1604]"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w14:anchorId="00887118">
                <v:path arrowok="t"/>
                <o:lock v:ext="edit" aspectratio="t"/>
                <w10:anchorlock/>
              </v:shape>
            </w:pict>
          </mc:Fallback>
        </mc:AlternateContent>
      </w:r>
      <w:r w:rsidR="00FA6507" w:rsidRPr="000E6D35">
        <w:rPr>
          <w:rFonts w:ascii="Arial" w:hAnsi="Arial" w:cs="Arial"/>
          <w:sz w:val="22"/>
          <w:szCs w:val="22"/>
          <w:u w:val="single"/>
        </w:rPr>
        <w:tab/>
      </w:r>
      <w:r w:rsidR="00FA6507" w:rsidRPr="000E6D35">
        <w:rPr>
          <w:rFonts w:ascii="Arial" w:hAnsi="Arial" w:cs="Arial"/>
          <w:sz w:val="22"/>
          <w:szCs w:val="22"/>
        </w:rPr>
        <w:tab/>
      </w:r>
      <w:r w:rsidR="00FA6507" w:rsidRPr="000E6D35">
        <w:rPr>
          <w:rFonts w:ascii="Arial" w:hAnsi="Arial" w:cs="Arial"/>
          <w:sz w:val="22"/>
          <w:szCs w:val="22"/>
          <w:u w:val="single"/>
        </w:rPr>
        <w:tab/>
      </w:r>
    </w:p>
    <w:p w14:paraId="4BDE03BB" w14:textId="6AF515D3" w:rsidR="004A0EB3" w:rsidRPr="000E6D35" w:rsidRDefault="00FA6507" w:rsidP="00B975DC">
      <w:pPr>
        <w:tabs>
          <w:tab w:val="left" w:pos="0"/>
          <w:tab w:val="left" w:pos="3330"/>
          <w:tab w:val="left" w:pos="5040"/>
          <w:tab w:val="left" w:pos="8280"/>
          <w:tab w:val="left" w:pos="9090"/>
        </w:tabs>
        <w:suppressAutoHyphens/>
        <w:spacing w:after="120"/>
        <w:ind w:right="-1440"/>
        <w:jc w:val="both"/>
        <w:rPr>
          <w:rFonts w:ascii="Arial" w:hAnsi="Arial" w:cs="Arial"/>
          <w:b/>
          <w:sz w:val="22"/>
          <w:szCs w:val="22"/>
        </w:rPr>
      </w:pPr>
      <w:r w:rsidRPr="00603624">
        <w:rPr>
          <w:rFonts w:ascii="Arial" w:hAnsi="Arial" w:cs="Arial"/>
          <w:spacing w:val="-2"/>
          <w:szCs w:val="22"/>
        </w:rPr>
        <w:t>Signature of Petitioner</w:t>
      </w:r>
      <w:r w:rsidR="00917FDE" w:rsidRPr="00603624">
        <w:rPr>
          <w:rFonts w:ascii="Arial" w:hAnsi="Arial" w:cs="Arial"/>
          <w:spacing w:val="-2"/>
          <w:szCs w:val="22"/>
        </w:rPr>
        <w:t>’s</w:t>
      </w:r>
      <w:r w:rsidR="000E6D35" w:rsidRPr="00BA629C">
        <w:rPr>
          <w:rFonts w:ascii="Arial" w:hAnsi="Arial" w:cs="Arial"/>
          <w:spacing w:val="-2"/>
          <w:szCs w:val="22"/>
        </w:rPr>
        <w:t xml:space="preserve"> </w:t>
      </w:r>
      <w:r w:rsidRPr="00603624">
        <w:rPr>
          <w:rFonts w:ascii="Arial" w:hAnsi="Arial" w:cs="Arial"/>
          <w:spacing w:val="-2"/>
          <w:szCs w:val="22"/>
        </w:rPr>
        <w:t>Lawyer</w:t>
      </w:r>
      <w:r w:rsidRPr="00603624">
        <w:rPr>
          <w:rFonts w:ascii="Arial" w:hAnsi="Arial" w:cs="Arial"/>
          <w:spacing w:val="-2"/>
          <w:szCs w:val="22"/>
        </w:rPr>
        <w:tab/>
        <w:t>WSBA No.</w:t>
      </w:r>
      <w:r w:rsidRPr="00603624">
        <w:rPr>
          <w:rFonts w:ascii="Arial" w:hAnsi="Arial" w:cs="Arial"/>
          <w:spacing w:val="-2"/>
          <w:szCs w:val="22"/>
        </w:rPr>
        <w:tab/>
        <w:t>Print Name</w:t>
      </w:r>
      <w:r w:rsidRPr="00603624">
        <w:rPr>
          <w:rFonts w:ascii="Arial" w:hAnsi="Arial" w:cs="Arial"/>
          <w:spacing w:val="-2"/>
          <w:szCs w:val="22"/>
        </w:rPr>
        <w:tab/>
        <w:t>Date</w:t>
      </w:r>
    </w:p>
    <w:tbl>
      <w:tblPr>
        <w:tblStyle w:val="TableGrid"/>
        <w:tblW w:w="0" w:type="auto"/>
        <w:tblInd w:w="-95" w:type="dxa"/>
        <w:tblLook w:val="04A0" w:firstRow="1" w:lastRow="0" w:firstColumn="1" w:lastColumn="0" w:noHBand="0" w:noVBand="1"/>
      </w:tblPr>
      <w:tblGrid>
        <w:gridCol w:w="9445"/>
      </w:tblGrid>
      <w:tr w:rsidR="000551D8" w:rsidRPr="005773B8" w14:paraId="7220F157" w14:textId="77777777" w:rsidTr="004A0EB3">
        <w:tc>
          <w:tcPr>
            <w:tcW w:w="9445" w:type="dxa"/>
          </w:tcPr>
          <w:p w14:paraId="0DE054C6" w14:textId="4518748C" w:rsidR="000551D8" w:rsidRPr="005773B8" w:rsidRDefault="000551D8" w:rsidP="00917FDE">
            <w:pPr>
              <w:spacing w:before="40" w:after="40"/>
              <w:rPr>
                <w:rFonts w:ascii="Arial Narrow" w:hAnsi="Arial Narrow" w:cs="Arial"/>
                <w:b/>
                <w:sz w:val="22"/>
                <w:szCs w:val="22"/>
              </w:rPr>
            </w:pPr>
            <w:r w:rsidRPr="005773B8">
              <w:rPr>
                <w:rFonts w:ascii="Arial Narrow" w:hAnsi="Arial Narrow" w:cs="Arial"/>
                <w:b/>
                <w:i/>
                <w:iCs/>
                <w:sz w:val="22"/>
                <w:szCs w:val="22"/>
              </w:rPr>
              <w:t>Important!</w:t>
            </w:r>
            <w:r w:rsidRPr="005773B8">
              <w:rPr>
                <w:rFonts w:ascii="Arial Narrow" w:hAnsi="Arial Narrow" w:cs="Arial"/>
                <w:sz w:val="22"/>
                <w:szCs w:val="22"/>
              </w:rPr>
              <w:t xml:space="preserve"> </w:t>
            </w:r>
            <w:r w:rsidRPr="00D84DFF">
              <w:rPr>
                <w:rFonts w:ascii="Arial Narrow" w:hAnsi="Arial Narrow" w:cs="Arial"/>
                <w:b/>
                <w:bCs/>
                <w:sz w:val="22"/>
                <w:szCs w:val="22"/>
              </w:rPr>
              <w:t>Protected Person</w:t>
            </w:r>
            <w:r w:rsidR="00A24C45" w:rsidRPr="00BA629C">
              <w:rPr>
                <w:rFonts w:ascii="Arial Narrow" w:hAnsi="Arial Narrow" w:cs="Arial"/>
                <w:b/>
                <w:sz w:val="22"/>
                <w:szCs w:val="22"/>
              </w:rPr>
              <w:t>:</w:t>
            </w:r>
            <w:r w:rsidRPr="005773B8">
              <w:rPr>
                <w:rFonts w:ascii="Arial Narrow" w:hAnsi="Arial Narrow" w:cs="Arial"/>
                <w:sz w:val="22"/>
                <w:szCs w:val="22"/>
              </w:rPr>
              <w:t xml:space="preserve"> </w:t>
            </w:r>
            <w:r w:rsidR="00A24C45">
              <w:rPr>
                <w:rFonts w:ascii="Arial Narrow" w:hAnsi="Arial Narrow" w:cs="Arial"/>
                <w:sz w:val="22"/>
                <w:szCs w:val="22"/>
              </w:rPr>
              <w:t>L</w:t>
            </w:r>
            <w:r w:rsidR="00917FDE">
              <w:rPr>
                <w:rFonts w:ascii="Arial Narrow" w:hAnsi="Arial Narrow" w:cs="Arial"/>
                <w:sz w:val="22"/>
                <w:szCs w:val="22"/>
              </w:rPr>
              <w:t xml:space="preserve">aw enforcement must notify you before firearms are returned to the Restrained Person. Keep your contact information up to date with the law enforcement agency. </w:t>
            </w:r>
            <w:r w:rsidRPr="005773B8">
              <w:rPr>
                <w:rFonts w:ascii="Arial Narrow" w:hAnsi="Arial Narrow" w:cs="Arial"/>
                <w:sz w:val="22"/>
                <w:szCs w:val="22"/>
              </w:rPr>
              <w:t xml:space="preserve">The </w:t>
            </w:r>
            <w:r w:rsidRPr="00C72A85">
              <w:rPr>
                <w:rFonts w:ascii="Arial Narrow" w:hAnsi="Arial Narrow" w:cs="Arial"/>
                <w:i/>
                <w:sz w:val="22"/>
                <w:szCs w:val="22"/>
              </w:rPr>
              <w:t>Proof of Surrender</w:t>
            </w:r>
            <w:r w:rsidRPr="005773B8">
              <w:rPr>
                <w:rFonts w:ascii="Arial Narrow" w:hAnsi="Arial Narrow" w:cs="Arial"/>
                <w:sz w:val="22"/>
                <w:szCs w:val="22"/>
              </w:rPr>
              <w:t xml:space="preserve"> in the court file should say which agency has the firearms. RCW 9.41.340.</w:t>
            </w:r>
          </w:p>
        </w:tc>
      </w:tr>
      <w:tr w:rsidR="00B40D2D" w:rsidRPr="005773B8" w14:paraId="35D2B67D" w14:textId="77777777" w:rsidTr="005773B8">
        <w:tc>
          <w:tcPr>
            <w:tcW w:w="9445" w:type="dxa"/>
          </w:tcPr>
          <w:p w14:paraId="560FC3AD" w14:textId="76676B87" w:rsidR="00B40D2D" w:rsidRPr="005773B8" w:rsidRDefault="00F31AAE" w:rsidP="00B40501">
            <w:pPr>
              <w:spacing w:before="40" w:after="40"/>
              <w:rPr>
                <w:rFonts w:ascii="Arial Narrow" w:hAnsi="Arial Narrow" w:cs="Arial"/>
                <w:sz w:val="22"/>
                <w:szCs w:val="22"/>
              </w:rPr>
            </w:pPr>
            <w:r w:rsidRPr="005773B8">
              <w:rPr>
                <w:rFonts w:ascii="Arial Narrow" w:hAnsi="Arial Narrow" w:cs="Arial"/>
                <w:b/>
                <w:bCs/>
                <w:sz w:val="22"/>
                <w:szCs w:val="22"/>
              </w:rPr>
              <w:t>Certificate of Compliance With VAWA</w:t>
            </w:r>
            <w:r w:rsidR="00075561">
              <w:rPr>
                <w:rFonts w:ascii="Arial Narrow" w:hAnsi="Arial Narrow" w:cs="Arial"/>
                <w:b/>
                <w:bCs/>
                <w:sz w:val="22"/>
                <w:szCs w:val="22"/>
              </w:rPr>
              <w:t xml:space="preserve">. </w:t>
            </w:r>
            <w:r w:rsidR="00B40D2D" w:rsidRPr="005773B8">
              <w:rPr>
                <w:rFonts w:ascii="Arial Narrow" w:hAnsi="Arial Narrow" w:cs="Arial"/>
                <w:sz w:val="22"/>
                <w:szCs w:val="22"/>
              </w:rPr>
              <w:t>This protection order meets all "full faith and credit" requirements of the Violence Against Women Act, 18 U</w:t>
            </w:r>
            <w:r w:rsidR="003B3A68">
              <w:rPr>
                <w:rFonts w:ascii="Arial Narrow" w:hAnsi="Arial Narrow" w:cs="Arial"/>
                <w:sz w:val="22"/>
                <w:szCs w:val="22"/>
              </w:rPr>
              <w:t>.</w:t>
            </w:r>
            <w:r w:rsidR="00B40D2D" w:rsidRPr="005773B8">
              <w:rPr>
                <w:rFonts w:ascii="Arial Narrow" w:hAnsi="Arial Narrow" w:cs="Arial"/>
                <w:sz w:val="22"/>
                <w:szCs w:val="22"/>
              </w:rPr>
              <w:t>S</w:t>
            </w:r>
            <w:r w:rsidR="003B3A68">
              <w:rPr>
                <w:rFonts w:ascii="Arial Narrow" w:hAnsi="Arial Narrow" w:cs="Arial"/>
                <w:sz w:val="22"/>
                <w:szCs w:val="22"/>
              </w:rPr>
              <w:t>.</w:t>
            </w:r>
            <w:r w:rsidR="00B40D2D" w:rsidRPr="005773B8">
              <w:rPr>
                <w:rFonts w:ascii="Arial Narrow" w:hAnsi="Arial Narrow" w:cs="Arial"/>
                <w:sz w:val="22"/>
                <w:szCs w:val="22"/>
              </w:rPr>
              <w:t>C</w:t>
            </w:r>
            <w:r w:rsidR="003B3A68">
              <w:rPr>
                <w:rFonts w:ascii="Arial Narrow" w:hAnsi="Arial Narrow" w:cs="Arial"/>
                <w:sz w:val="22"/>
                <w:szCs w:val="22"/>
              </w:rPr>
              <w:t>.</w:t>
            </w:r>
            <w:r w:rsidR="00B40D2D" w:rsidRPr="005773B8">
              <w:rPr>
                <w:rFonts w:ascii="Arial Narrow" w:hAnsi="Arial Narrow" w:cs="Arial"/>
                <w:sz w:val="22"/>
                <w:szCs w:val="22"/>
              </w:rPr>
              <w:t xml:space="preserve"> § 2265 (1994) (VAWA) upon notice to the restrained person. This court has jurisdiction over the parties and the subject matter; the restrained person has been or will be given notice and a timely opportunity to be heard as provided by the laws of this jurisdiction. This order is enforceable in all 50 states, Indian tribal lands, the District of Columbia, the Commonwealth of Puerto Rico, the U.S. Virgin Islands, American Samoa, the Northern Mariana Islands, and Guam</w:t>
            </w:r>
            <w:r>
              <w:rPr>
                <w:rFonts w:ascii="Arial Narrow" w:hAnsi="Arial Narrow" w:cs="Arial"/>
                <w:sz w:val="22"/>
                <w:szCs w:val="22"/>
              </w:rPr>
              <w:t>, as if it were an order of that jurisdiction</w:t>
            </w:r>
            <w:r w:rsidR="00B40D2D" w:rsidRPr="005773B8">
              <w:rPr>
                <w:rFonts w:ascii="Arial Narrow" w:hAnsi="Arial Narrow" w:cs="Arial"/>
                <w:sz w:val="22"/>
                <w:szCs w:val="22"/>
              </w:rPr>
              <w:t>.</w:t>
            </w:r>
          </w:p>
        </w:tc>
      </w:tr>
    </w:tbl>
    <w:p w14:paraId="68722D80" w14:textId="77777777" w:rsidR="00A95EDD" w:rsidRPr="005F5452" w:rsidRDefault="00A95EDD">
      <w:pPr>
        <w:rPr>
          <w:rFonts w:ascii="Arial" w:hAnsi="Arial" w:cs="Arial"/>
          <w:sz w:val="12"/>
          <w:szCs w:val="12"/>
        </w:rPr>
      </w:pPr>
    </w:p>
    <w:sectPr w:rsidR="00A95EDD" w:rsidRPr="005F5452" w:rsidSect="007A3381">
      <w:footerReference w:type="default" r:id="rId2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6AAFE" w14:textId="77777777" w:rsidR="00FF600A" w:rsidRDefault="00FF600A" w:rsidP="00632F5F">
      <w:r>
        <w:separator/>
      </w:r>
    </w:p>
  </w:endnote>
  <w:endnote w:type="continuationSeparator" w:id="0">
    <w:p w14:paraId="59BBEEBE" w14:textId="77777777" w:rsidR="00FF600A" w:rsidRDefault="00FF600A" w:rsidP="0063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3128"/>
      <w:gridCol w:w="3129"/>
      <w:gridCol w:w="3103"/>
    </w:tblGrid>
    <w:tr w:rsidR="00ED186B" w:rsidRPr="00B6485B" w14:paraId="33E2603E" w14:textId="77777777" w:rsidTr="003B7C3B">
      <w:tc>
        <w:tcPr>
          <w:tcW w:w="3192" w:type="dxa"/>
        </w:tcPr>
        <w:p w14:paraId="542F2764" w14:textId="6A62A6FD" w:rsidR="00ED186B" w:rsidRPr="00B6485B" w:rsidRDefault="00ED186B" w:rsidP="00632F5F">
          <w:pPr>
            <w:tabs>
              <w:tab w:val="center" w:pos="4680"/>
              <w:tab w:val="right" w:pos="9360"/>
            </w:tabs>
            <w:rPr>
              <w:rFonts w:ascii="Arial" w:hAnsi="Arial" w:cs="Arial"/>
              <w:sz w:val="18"/>
              <w:szCs w:val="18"/>
            </w:rPr>
          </w:pPr>
          <w:r>
            <w:rPr>
              <w:rFonts w:ascii="Arial" w:hAnsi="Arial" w:cs="Arial"/>
              <w:sz w:val="18"/>
              <w:szCs w:val="18"/>
            </w:rPr>
            <w:t>RCW 7.105.305, .310</w:t>
          </w:r>
        </w:p>
        <w:p w14:paraId="30071446" w14:textId="320700FA" w:rsidR="00ED186B" w:rsidRPr="00B6485B" w:rsidRDefault="00ED186B" w:rsidP="00632F5F">
          <w:pPr>
            <w:tabs>
              <w:tab w:val="center" w:pos="4680"/>
              <w:tab w:val="right" w:pos="9360"/>
            </w:tabs>
            <w:rPr>
              <w:rFonts w:ascii="Arial" w:hAnsi="Arial" w:cs="Arial"/>
              <w:sz w:val="18"/>
              <w:szCs w:val="18"/>
            </w:rPr>
          </w:pPr>
          <w:r>
            <w:rPr>
              <w:rFonts w:ascii="Arial" w:hAnsi="Arial" w:cs="Arial"/>
              <w:sz w:val="18"/>
              <w:szCs w:val="18"/>
            </w:rPr>
            <w:t xml:space="preserve">Mandatory </w:t>
          </w:r>
          <w:r w:rsidRPr="00B40501">
            <w:rPr>
              <w:rFonts w:ascii="Arial" w:hAnsi="Arial" w:cs="Arial"/>
              <w:i/>
              <w:sz w:val="18"/>
              <w:szCs w:val="18"/>
            </w:rPr>
            <w:t>(0</w:t>
          </w:r>
          <w:r w:rsidR="00B40501" w:rsidRPr="00B40501">
            <w:rPr>
              <w:rFonts w:ascii="Arial" w:hAnsi="Arial" w:cs="Arial"/>
              <w:i/>
              <w:sz w:val="18"/>
              <w:szCs w:val="18"/>
            </w:rPr>
            <w:t>7</w:t>
          </w:r>
          <w:r w:rsidRPr="00B40501">
            <w:rPr>
              <w:rFonts w:ascii="Arial" w:hAnsi="Arial" w:cs="Arial"/>
              <w:i/>
              <w:sz w:val="18"/>
              <w:szCs w:val="18"/>
            </w:rPr>
            <w:t>/202</w:t>
          </w:r>
          <w:r w:rsidR="00B40501" w:rsidRPr="00B40501">
            <w:rPr>
              <w:rFonts w:ascii="Arial" w:hAnsi="Arial" w:cs="Arial"/>
              <w:i/>
              <w:sz w:val="18"/>
              <w:szCs w:val="18"/>
            </w:rPr>
            <w:t>5</w:t>
          </w:r>
          <w:r w:rsidRPr="00B40501">
            <w:rPr>
              <w:rFonts w:ascii="Arial" w:hAnsi="Arial" w:cs="Arial"/>
              <w:i/>
              <w:sz w:val="18"/>
              <w:szCs w:val="18"/>
            </w:rPr>
            <w:t>)</w:t>
          </w:r>
        </w:p>
        <w:p w14:paraId="1AA19F51" w14:textId="7D272B03" w:rsidR="00ED186B" w:rsidRPr="00B6485B" w:rsidRDefault="00ED186B" w:rsidP="00632F5F">
          <w:pPr>
            <w:tabs>
              <w:tab w:val="center" w:pos="4680"/>
              <w:tab w:val="right" w:pos="9360"/>
            </w:tabs>
            <w:rPr>
              <w:rFonts w:ascii="Arial" w:hAnsi="Arial" w:cs="Arial"/>
              <w:sz w:val="18"/>
              <w:szCs w:val="18"/>
            </w:rPr>
          </w:pPr>
          <w:r w:rsidRPr="00B6485B">
            <w:rPr>
              <w:rFonts w:ascii="Arial" w:hAnsi="Arial" w:cs="Arial"/>
              <w:b/>
              <w:sz w:val="18"/>
              <w:szCs w:val="18"/>
            </w:rPr>
            <w:t xml:space="preserve">PO </w:t>
          </w:r>
          <w:r>
            <w:rPr>
              <w:rFonts w:ascii="Arial" w:hAnsi="Arial" w:cs="Arial"/>
              <w:b/>
              <w:sz w:val="18"/>
              <w:szCs w:val="18"/>
            </w:rPr>
            <w:t>030</w:t>
          </w:r>
        </w:p>
      </w:tc>
      <w:tc>
        <w:tcPr>
          <w:tcW w:w="3192" w:type="dxa"/>
        </w:tcPr>
        <w:p w14:paraId="4569B0C1" w14:textId="740F1D4B" w:rsidR="00ED186B" w:rsidRPr="00B6485B" w:rsidRDefault="00ED186B" w:rsidP="00632F5F">
          <w:pPr>
            <w:tabs>
              <w:tab w:val="center" w:pos="4680"/>
              <w:tab w:val="right" w:pos="9360"/>
            </w:tabs>
            <w:jc w:val="center"/>
            <w:rPr>
              <w:rFonts w:ascii="Arial" w:hAnsi="Arial" w:cs="Arial"/>
              <w:sz w:val="18"/>
              <w:szCs w:val="18"/>
            </w:rPr>
          </w:pPr>
          <w:r>
            <w:rPr>
              <w:rFonts w:ascii="Arial" w:hAnsi="Arial" w:cs="Arial"/>
              <w:sz w:val="18"/>
              <w:szCs w:val="18"/>
            </w:rPr>
            <w:t xml:space="preserve">Temporary Protection Order </w:t>
          </w:r>
          <w:r>
            <w:rPr>
              <w:rFonts w:ascii="Arial" w:hAnsi="Arial" w:cs="Arial"/>
              <w:sz w:val="18"/>
              <w:szCs w:val="18"/>
            </w:rPr>
            <w:br/>
            <w:t>and Hearing Notice</w:t>
          </w:r>
        </w:p>
        <w:p w14:paraId="02AEBD26" w14:textId="1D28EDE1" w:rsidR="00ED186B" w:rsidRPr="00B6485B" w:rsidRDefault="00ED186B" w:rsidP="00632F5F">
          <w:pPr>
            <w:tabs>
              <w:tab w:val="center" w:pos="1488"/>
              <w:tab w:val="right" w:pos="2976"/>
              <w:tab w:val="center" w:pos="4680"/>
              <w:tab w:val="right" w:pos="9360"/>
            </w:tabs>
            <w:jc w:val="center"/>
            <w:rPr>
              <w:rFonts w:ascii="Arial" w:hAnsi="Arial" w:cs="Arial"/>
              <w:b/>
              <w:sz w:val="18"/>
              <w:szCs w:val="18"/>
            </w:rPr>
          </w:pPr>
          <w:r w:rsidRPr="00C72A85">
            <w:rPr>
              <w:rFonts w:ascii="Arial" w:hAnsi="Arial" w:cs="Arial"/>
              <w:sz w:val="18"/>
              <w:szCs w:val="18"/>
            </w:rPr>
            <w:t xml:space="preserve">p. </w:t>
          </w:r>
          <w:r w:rsidRPr="00B6485B">
            <w:rPr>
              <w:rFonts w:ascii="Arial" w:hAnsi="Arial" w:cs="Arial"/>
              <w:b/>
              <w:sz w:val="18"/>
              <w:szCs w:val="18"/>
            </w:rPr>
            <w:fldChar w:fldCharType="begin"/>
          </w:r>
          <w:r w:rsidRPr="00B6485B">
            <w:rPr>
              <w:rFonts w:ascii="Arial" w:hAnsi="Arial" w:cs="Arial"/>
              <w:b/>
              <w:sz w:val="18"/>
              <w:szCs w:val="18"/>
            </w:rPr>
            <w:instrText xml:space="preserve"> PAGE  \* Arabic  \* MERGEFORMAT </w:instrText>
          </w:r>
          <w:r w:rsidRPr="00B6485B">
            <w:rPr>
              <w:rFonts w:ascii="Arial" w:hAnsi="Arial" w:cs="Arial"/>
              <w:b/>
              <w:sz w:val="18"/>
              <w:szCs w:val="18"/>
            </w:rPr>
            <w:fldChar w:fldCharType="separate"/>
          </w:r>
          <w:r w:rsidR="00D21EA2">
            <w:rPr>
              <w:rFonts w:ascii="Arial" w:hAnsi="Arial" w:cs="Arial"/>
              <w:b/>
              <w:noProof/>
              <w:sz w:val="18"/>
              <w:szCs w:val="18"/>
            </w:rPr>
            <w:t>7</w:t>
          </w:r>
          <w:r w:rsidRPr="00B6485B">
            <w:rPr>
              <w:rFonts w:ascii="Arial" w:hAnsi="Arial" w:cs="Arial"/>
              <w:b/>
              <w:sz w:val="18"/>
              <w:szCs w:val="18"/>
            </w:rPr>
            <w:fldChar w:fldCharType="end"/>
          </w:r>
          <w:r w:rsidRPr="00C72A85">
            <w:rPr>
              <w:rFonts w:ascii="Arial" w:hAnsi="Arial" w:cs="Arial"/>
              <w:sz w:val="18"/>
              <w:szCs w:val="18"/>
            </w:rPr>
            <w:t xml:space="preserve"> of </w:t>
          </w:r>
          <w:r>
            <w:rPr>
              <w:rFonts w:ascii="Arial" w:hAnsi="Arial"/>
              <w:b/>
              <w:sz w:val="18"/>
              <w:szCs w:val="18"/>
            </w:rPr>
            <w:fldChar w:fldCharType="begin"/>
          </w:r>
          <w:r>
            <w:rPr>
              <w:rFonts w:ascii="Arial" w:hAnsi="Arial"/>
              <w:b/>
              <w:sz w:val="18"/>
              <w:szCs w:val="18"/>
            </w:rPr>
            <w:instrText xml:space="preserve"> SECTIONPAGES   \* MERGEFORMAT </w:instrText>
          </w:r>
          <w:r>
            <w:rPr>
              <w:rFonts w:ascii="Arial" w:hAnsi="Arial"/>
              <w:b/>
              <w:sz w:val="18"/>
              <w:szCs w:val="18"/>
            </w:rPr>
            <w:fldChar w:fldCharType="separate"/>
          </w:r>
          <w:r w:rsidR="00D85DA1">
            <w:rPr>
              <w:rFonts w:ascii="Arial" w:hAnsi="Arial"/>
              <w:b/>
              <w:noProof/>
              <w:sz w:val="18"/>
              <w:szCs w:val="18"/>
            </w:rPr>
            <w:t>11</w:t>
          </w:r>
          <w:r>
            <w:rPr>
              <w:rFonts w:ascii="Arial" w:hAnsi="Arial"/>
              <w:b/>
              <w:sz w:val="18"/>
              <w:szCs w:val="18"/>
            </w:rPr>
            <w:fldChar w:fldCharType="end"/>
          </w:r>
        </w:p>
      </w:tc>
      <w:tc>
        <w:tcPr>
          <w:tcW w:w="3192" w:type="dxa"/>
        </w:tcPr>
        <w:p w14:paraId="049B16E7" w14:textId="77777777" w:rsidR="00ED186B" w:rsidRPr="00B6485B" w:rsidRDefault="00ED186B" w:rsidP="00632F5F">
          <w:pPr>
            <w:tabs>
              <w:tab w:val="center" w:pos="4680"/>
              <w:tab w:val="right" w:pos="9360"/>
            </w:tabs>
            <w:rPr>
              <w:rFonts w:ascii="Arial" w:hAnsi="Arial" w:cs="Arial"/>
              <w:sz w:val="18"/>
              <w:szCs w:val="18"/>
            </w:rPr>
          </w:pPr>
        </w:p>
      </w:tc>
    </w:tr>
  </w:tbl>
  <w:p w14:paraId="2F7CCF79" w14:textId="77777777" w:rsidR="00ED186B" w:rsidRPr="00632F5F" w:rsidRDefault="00ED186B" w:rsidP="009C1315">
    <w:pPr>
      <w:pStyle w:val="Foo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4AABA" w14:textId="77777777" w:rsidR="00FF600A" w:rsidRDefault="00FF600A" w:rsidP="00632F5F">
      <w:r>
        <w:separator/>
      </w:r>
    </w:p>
  </w:footnote>
  <w:footnote w:type="continuationSeparator" w:id="0">
    <w:p w14:paraId="0E8C124A" w14:textId="77777777" w:rsidR="00FF600A" w:rsidRDefault="00FF600A" w:rsidP="00632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A6445"/>
    <w:multiLevelType w:val="hybridMultilevel"/>
    <w:tmpl w:val="C4B05092"/>
    <w:lvl w:ilvl="0" w:tplc="5D0891DA">
      <w:start w:val="20"/>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EC040A0"/>
    <w:multiLevelType w:val="hybridMultilevel"/>
    <w:tmpl w:val="F2544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37534"/>
    <w:multiLevelType w:val="hybridMultilevel"/>
    <w:tmpl w:val="25D8116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6B62DA"/>
    <w:multiLevelType w:val="hybridMultilevel"/>
    <w:tmpl w:val="58FADD2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F2782B"/>
    <w:multiLevelType w:val="hybridMultilevel"/>
    <w:tmpl w:val="1D407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A523B2B"/>
    <w:multiLevelType w:val="hybridMultilevel"/>
    <w:tmpl w:val="AB849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80587"/>
    <w:multiLevelType w:val="hybridMultilevel"/>
    <w:tmpl w:val="D78EE48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93F5086"/>
    <w:multiLevelType w:val="hybridMultilevel"/>
    <w:tmpl w:val="B7B2C428"/>
    <w:lvl w:ilvl="0" w:tplc="BCDE4908">
      <w:start w:val="1"/>
      <w:numFmt w:val="decimal"/>
      <w:lvlText w:val="%1."/>
      <w:lvlJc w:val="left"/>
      <w:pPr>
        <w:ind w:left="900" w:hanging="36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C390B0A"/>
    <w:multiLevelType w:val="hybridMultilevel"/>
    <w:tmpl w:val="6298E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913EF2"/>
    <w:multiLevelType w:val="hybridMultilevel"/>
    <w:tmpl w:val="64081A6A"/>
    <w:lvl w:ilvl="0" w:tplc="CC04431E">
      <w:start w:val="1"/>
      <w:numFmt w:val="decimal"/>
      <w:pStyle w:val="PONumberedSection"/>
      <w:lvlText w:val="%1."/>
      <w:lvlJc w:val="left"/>
      <w:pPr>
        <w:ind w:left="360" w:hanging="360"/>
      </w:pPr>
      <w:rPr>
        <w:rFonts w:ascii="Arial" w:hAnsi="Arial" w:cs="Arial"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EC01C8"/>
    <w:multiLevelType w:val="hybridMultilevel"/>
    <w:tmpl w:val="FA042402"/>
    <w:lvl w:ilvl="0" w:tplc="ECDA0762">
      <w:start w:val="1"/>
      <w:numFmt w:val="upperLetter"/>
      <w:pStyle w:val="POprotectionslist"/>
      <w:lvlText w:val="%1."/>
      <w:lvlJc w:val="left"/>
      <w:pPr>
        <w:ind w:left="90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C56071"/>
    <w:multiLevelType w:val="hybridMultilevel"/>
    <w:tmpl w:val="A65CC5F0"/>
    <w:lvl w:ilvl="0" w:tplc="D11CC5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7"/>
  </w:num>
  <w:num w:numId="3">
    <w:abstractNumId w:val="3"/>
  </w:num>
  <w:num w:numId="4">
    <w:abstractNumId w:val="9"/>
  </w:num>
  <w:num w:numId="5">
    <w:abstractNumId w:val="10"/>
  </w:num>
  <w:num w:numId="6">
    <w:abstractNumId w:val="1"/>
  </w:num>
  <w:num w:numId="7">
    <w:abstractNumId w:val="8"/>
  </w:num>
  <w:num w:numId="8">
    <w:abstractNumId w:val="5"/>
  </w:num>
  <w:num w:numId="9">
    <w:abstractNumId w:val="2"/>
  </w:num>
  <w:num w:numId="10">
    <w:abstractNumId w:val="6"/>
  </w:num>
  <w:num w:numId="11">
    <w:abstractNumId w:val="10"/>
    <w:lvlOverride w:ilvl="0">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77B"/>
    <w:rsid w:val="0000127B"/>
    <w:rsid w:val="000041D0"/>
    <w:rsid w:val="00006959"/>
    <w:rsid w:val="00010FFC"/>
    <w:rsid w:val="00011838"/>
    <w:rsid w:val="00011A0F"/>
    <w:rsid w:val="00012718"/>
    <w:rsid w:val="000145A7"/>
    <w:rsid w:val="0001672D"/>
    <w:rsid w:val="000167F5"/>
    <w:rsid w:val="00016921"/>
    <w:rsid w:val="00020308"/>
    <w:rsid w:val="00021990"/>
    <w:rsid w:val="000223DB"/>
    <w:rsid w:val="00022E57"/>
    <w:rsid w:val="00023A68"/>
    <w:rsid w:val="00024DB0"/>
    <w:rsid w:val="00025D20"/>
    <w:rsid w:val="00034043"/>
    <w:rsid w:val="0003673A"/>
    <w:rsid w:val="00036F5D"/>
    <w:rsid w:val="00043A02"/>
    <w:rsid w:val="00045321"/>
    <w:rsid w:val="00046235"/>
    <w:rsid w:val="00046842"/>
    <w:rsid w:val="00051F9D"/>
    <w:rsid w:val="00054B9D"/>
    <w:rsid w:val="000551D8"/>
    <w:rsid w:val="00055711"/>
    <w:rsid w:val="0005733E"/>
    <w:rsid w:val="0005744C"/>
    <w:rsid w:val="00057827"/>
    <w:rsid w:val="0006041F"/>
    <w:rsid w:val="00060D51"/>
    <w:rsid w:val="00060DD4"/>
    <w:rsid w:val="00061F97"/>
    <w:rsid w:val="00063C24"/>
    <w:rsid w:val="00066978"/>
    <w:rsid w:val="000729E2"/>
    <w:rsid w:val="000748F6"/>
    <w:rsid w:val="00074F88"/>
    <w:rsid w:val="00075561"/>
    <w:rsid w:val="00081FCF"/>
    <w:rsid w:val="000845BC"/>
    <w:rsid w:val="00086A0A"/>
    <w:rsid w:val="00086F08"/>
    <w:rsid w:val="000873BA"/>
    <w:rsid w:val="0008776D"/>
    <w:rsid w:val="0009229E"/>
    <w:rsid w:val="000944B0"/>
    <w:rsid w:val="00095E86"/>
    <w:rsid w:val="0009611B"/>
    <w:rsid w:val="000A0847"/>
    <w:rsid w:val="000A3F49"/>
    <w:rsid w:val="000A6311"/>
    <w:rsid w:val="000B0191"/>
    <w:rsid w:val="000B46C2"/>
    <w:rsid w:val="000B525B"/>
    <w:rsid w:val="000B6E2C"/>
    <w:rsid w:val="000B7527"/>
    <w:rsid w:val="000C0D79"/>
    <w:rsid w:val="000C325A"/>
    <w:rsid w:val="000C61B7"/>
    <w:rsid w:val="000D56E2"/>
    <w:rsid w:val="000E2B9E"/>
    <w:rsid w:val="000E3ADD"/>
    <w:rsid w:val="000E44B4"/>
    <w:rsid w:val="000E6D35"/>
    <w:rsid w:val="000F21A2"/>
    <w:rsid w:val="000F3BD2"/>
    <w:rsid w:val="000F52EA"/>
    <w:rsid w:val="001010EA"/>
    <w:rsid w:val="001036FA"/>
    <w:rsid w:val="001051F7"/>
    <w:rsid w:val="00105749"/>
    <w:rsid w:val="00106169"/>
    <w:rsid w:val="001068ED"/>
    <w:rsid w:val="00106963"/>
    <w:rsid w:val="00107650"/>
    <w:rsid w:val="00110034"/>
    <w:rsid w:val="0011070A"/>
    <w:rsid w:val="0011086A"/>
    <w:rsid w:val="00111BA2"/>
    <w:rsid w:val="00113B1A"/>
    <w:rsid w:val="00113FCC"/>
    <w:rsid w:val="00114F6B"/>
    <w:rsid w:val="0011508F"/>
    <w:rsid w:val="0011604E"/>
    <w:rsid w:val="00121A0C"/>
    <w:rsid w:val="0012398D"/>
    <w:rsid w:val="00124FC9"/>
    <w:rsid w:val="0012675E"/>
    <w:rsid w:val="001313C1"/>
    <w:rsid w:val="00132916"/>
    <w:rsid w:val="001330BC"/>
    <w:rsid w:val="00135B51"/>
    <w:rsid w:val="0013736E"/>
    <w:rsid w:val="00140AF2"/>
    <w:rsid w:val="001411D3"/>
    <w:rsid w:val="00141CCE"/>
    <w:rsid w:val="00141EA2"/>
    <w:rsid w:val="00142507"/>
    <w:rsid w:val="00144138"/>
    <w:rsid w:val="00151E9F"/>
    <w:rsid w:val="00156F34"/>
    <w:rsid w:val="00157A80"/>
    <w:rsid w:val="00160AFA"/>
    <w:rsid w:val="00161933"/>
    <w:rsid w:val="001632A8"/>
    <w:rsid w:val="001635C8"/>
    <w:rsid w:val="001637B8"/>
    <w:rsid w:val="001651A1"/>
    <w:rsid w:val="00167781"/>
    <w:rsid w:val="0017055A"/>
    <w:rsid w:val="00170FAF"/>
    <w:rsid w:val="00172C3C"/>
    <w:rsid w:val="00177F8E"/>
    <w:rsid w:val="00180D85"/>
    <w:rsid w:val="00182012"/>
    <w:rsid w:val="00187418"/>
    <w:rsid w:val="001957D7"/>
    <w:rsid w:val="00197325"/>
    <w:rsid w:val="001A0987"/>
    <w:rsid w:val="001A1A11"/>
    <w:rsid w:val="001A1EF8"/>
    <w:rsid w:val="001A2BD0"/>
    <w:rsid w:val="001A4716"/>
    <w:rsid w:val="001A542A"/>
    <w:rsid w:val="001A7462"/>
    <w:rsid w:val="001A7756"/>
    <w:rsid w:val="001A7AB4"/>
    <w:rsid w:val="001A7B12"/>
    <w:rsid w:val="001B0B50"/>
    <w:rsid w:val="001B0C4D"/>
    <w:rsid w:val="001B1F62"/>
    <w:rsid w:val="001B3237"/>
    <w:rsid w:val="001B501C"/>
    <w:rsid w:val="001B5519"/>
    <w:rsid w:val="001B5A6D"/>
    <w:rsid w:val="001C0271"/>
    <w:rsid w:val="001C3245"/>
    <w:rsid w:val="001C458D"/>
    <w:rsid w:val="001C5930"/>
    <w:rsid w:val="001C6672"/>
    <w:rsid w:val="001C6AFA"/>
    <w:rsid w:val="001C79AD"/>
    <w:rsid w:val="001D1BF4"/>
    <w:rsid w:val="001D6FF3"/>
    <w:rsid w:val="001E0A87"/>
    <w:rsid w:val="001F01DE"/>
    <w:rsid w:val="001F1918"/>
    <w:rsid w:val="001F28BA"/>
    <w:rsid w:val="001F4830"/>
    <w:rsid w:val="001F7348"/>
    <w:rsid w:val="001F7C52"/>
    <w:rsid w:val="00203A79"/>
    <w:rsid w:val="00205EF4"/>
    <w:rsid w:val="00205FA3"/>
    <w:rsid w:val="002118BD"/>
    <w:rsid w:val="00212101"/>
    <w:rsid w:val="002127E1"/>
    <w:rsid w:val="002135C9"/>
    <w:rsid w:val="00213CF4"/>
    <w:rsid w:val="002149E4"/>
    <w:rsid w:val="00216326"/>
    <w:rsid w:val="00217F68"/>
    <w:rsid w:val="00221FD4"/>
    <w:rsid w:val="002242A0"/>
    <w:rsid w:val="00227FAE"/>
    <w:rsid w:val="00232CBA"/>
    <w:rsid w:val="00233D5C"/>
    <w:rsid w:val="00234A76"/>
    <w:rsid w:val="00235E8D"/>
    <w:rsid w:val="00242959"/>
    <w:rsid w:val="00245C79"/>
    <w:rsid w:val="002514EA"/>
    <w:rsid w:val="00251515"/>
    <w:rsid w:val="002622A0"/>
    <w:rsid w:val="002622C9"/>
    <w:rsid w:val="002661EA"/>
    <w:rsid w:val="0026664F"/>
    <w:rsid w:val="00266ECE"/>
    <w:rsid w:val="00271DDA"/>
    <w:rsid w:val="00271FDF"/>
    <w:rsid w:val="00272975"/>
    <w:rsid w:val="00274441"/>
    <w:rsid w:val="00276C6C"/>
    <w:rsid w:val="002810AC"/>
    <w:rsid w:val="00281C52"/>
    <w:rsid w:val="00281D7D"/>
    <w:rsid w:val="00282823"/>
    <w:rsid w:val="00283986"/>
    <w:rsid w:val="00283E89"/>
    <w:rsid w:val="00290B75"/>
    <w:rsid w:val="00293F9E"/>
    <w:rsid w:val="00296CBA"/>
    <w:rsid w:val="00297890"/>
    <w:rsid w:val="002A12C7"/>
    <w:rsid w:val="002A3752"/>
    <w:rsid w:val="002B1358"/>
    <w:rsid w:val="002C0A8E"/>
    <w:rsid w:val="002C2A3F"/>
    <w:rsid w:val="002C38F3"/>
    <w:rsid w:val="002D6248"/>
    <w:rsid w:val="002E2061"/>
    <w:rsid w:val="002E21EA"/>
    <w:rsid w:val="002E28CC"/>
    <w:rsid w:val="002E2BDC"/>
    <w:rsid w:val="002E5140"/>
    <w:rsid w:val="002E7330"/>
    <w:rsid w:val="002F0443"/>
    <w:rsid w:val="002F10C3"/>
    <w:rsid w:val="002F1C7E"/>
    <w:rsid w:val="002F3D34"/>
    <w:rsid w:val="002F59EE"/>
    <w:rsid w:val="002F6ED3"/>
    <w:rsid w:val="0030044A"/>
    <w:rsid w:val="00301606"/>
    <w:rsid w:val="003018B5"/>
    <w:rsid w:val="00302C8C"/>
    <w:rsid w:val="0030336A"/>
    <w:rsid w:val="003038A4"/>
    <w:rsid w:val="00303E7E"/>
    <w:rsid w:val="00305519"/>
    <w:rsid w:val="00310AF3"/>
    <w:rsid w:val="003110B9"/>
    <w:rsid w:val="003132DC"/>
    <w:rsid w:val="00313C5A"/>
    <w:rsid w:val="00314B0A"/>
    <w:rsid w:val="00316310"/>
    <w:rsid w:val="00325E04"/>
    <w:rsid w:val="00330D49"/>
    <w:rsid w:val="00330F8E"/>
    <w:rsid w:val="003408B7"/>
    <w:rsid w:val="00340E0E"/>
    <w:rsid w:val="00341B66"/>
    <w:rsid w:val="00342939"/>
    <w:rsid w:val="00344578"/>
    <w:rsid w:val="003445E6"/>
    <w:rsid w:val="003504FB"/>
    <w:rsid w:val="00350894"/>
    <w:rsid w:val="003510B7"/>
    <w:rsid w:val="00354F13"/>
    <w:rsid w:val="00355D56"/>
    <w:rsid w:val="00357FEB"/>
    <w:rsid w:val="00361845"/>
    <w:rsid w:val="00363242"/>
    <w:rsid w:val="003647E5"/>
    <w:rsid w:val="00365BC6"/>
    <w:rsid w:val="00370C7D"/>
    <w:rsid w:val="00375031"/>
    <w:rsid w:val="00380992"/>
    <w:rsid w:val="00397C9F"/>
    <w:rsid w:val="003A0B96"/>
    <w:rsid w:val="003A0EDE"/>
    <w:rsid w:val="003A1285"/>
    <w:rsid w:val="003A17A5"/>
    <w:rsid w:val="003A4717"/>
    <w:rsid w:val="003B056A"/>
    <w:rsid w:val="003B264F"/>
    <w:rsid w:val="003B2655"/>
    <w:rsid w:val="003B3A68"/>
    <w:rsid w:val="003B6E79"/>
    <w:rsid w:val="003B796C"/>
    <w:rsid w:val="003B7C3B"/>
    <w:rsid w:val="003C0DD3"/>
    <w:rsid w:val="003C1582"/>
    <w:rsid w:val="003C1DFB"/>
    <w:rsid w:val="003C238C"/>
    <w:rsid w:val="003C3E0E"/>
    <w:rsid w:val="003C5728"/>
    <w:rsid w:val="003C586F"/>
    <w:rsid w:val="003D0A4F"/>
    <w:rsid w:val="003D15C0"/>
    <w:rsid w:val="003D1825"/>
    <w:rsid w:val="003D264B"/>
    <w:rsid w:val="003D2B15"/>
    <w:rsid w:val="003D34FF"/>
    <w:rsid w:val="003D412A"/>
    <w:rsid w:val="003D5D5C"/>
    <w:rsid w:val="003D6A66"/>
    <w:rsid w:val="003E00DA"/>
    <w:rsid w:val="003E188C"/>
    <w:rsid w:val="003E2DE0"/>
    <w:rsid w:val="003E547B"/>
    <w:rsid w:val="003E5BF5"/>
    <w:rsid w:val="003E5F48"/>
    <w:rsid w:val="003E7B0A"/>
    <w:rsid w:val="003E7E6D"/>
    <w:rsid w:val="003F5EF7"/>
    <w:rsid w:val="004024F1"/>
    <w:rsid w:val="00402B27"/>
    <w:rsid w:val="00404FEE"/>
    <w:rsid w:val="00405F1B"/>
    <w:rsid w:val="00410316"/>
    <w:rsid w:val="004119F0"/>
    <w:rsid w:val="00412D3F"/>
    <w:rsid w:val="00424AA6"/>
    <w:rsid w:val="00425141"/>
    <w:rsid w:val="00430018"/>
    <w:rsid w:val="00432179"/>
    <w:rsid w:val="00434936"/>
    <w:rsid w:val="00434E03"/>
    <w:rsid w:val="004404B3"/>
    <w:rsid w:val="00441DA9"/>
    <w:rsid w:val="004425D6"/>
    <w:rsid w:val="00442C15"/>
    <w:rsid w:val="00443C37"/>
    <w:rsid w:val="00446720"/>
    <w:rsid w:val="00450481"/>
    <w:rsid w:val="00451AA4"/>
    <w:rsid w:val="00452BD9"/>
    <w:rsid w:val="004538BA"/>
    <w:rsid w:val="004544F3"/>
    <w:rsid w:val="00456152"/>
    <w:rsid w:val="004601DD"/>
    <w:rsid w:val="004613F2"/>
    <w:rsid w:val="00461D97"/>
    <w:rsid w:val="00462682"/>
    <w:rsid w:val="00463420"/>
    <w:rsid w:val="00470E2A"/>
    <w:rsid w:val="00471381"/>
    <w:rsid w:val="00472A2A"/>
    <w:rsid w:val="00473AC4"/>
    <w:rsid w:val="00475ED3"/>
    <w:rsid w:val="00476FBF"/>
    <w:rsid w:val="004833E0"/>
    <w:rsid w:val="00491CC4"/>
    <w:rsid w:val="00491E52"/>
    <w:rsid w:val="004931DA"/>
    <w:rsid w:val="004A0340"/>
    <w:rsid w:val="004A0EB3"/>
    <w:rsid w:val="004A5840"/>
    <w:rsid w:val="004B4874"/>
    <w:rsid w:val="004B4F49"/>
    <w:rsid w:val="004B7665"/>
    <w:rsid w:val="004C1063"/>
    <w:rsid w:val="004C25AE"/>
    <w:rsid w:val="004C5049"/>
    <w:rsid w:val="004C52CA"/>
    <w:rsid w:val="004D1D10"/>
    <w:rsid w:val="004E0269"/>
    <w:rsid w:val="004E04C0"/>
    <w:rsid w:val="004E1085"/>
    <w:rsid w:val="004E4CA2"/>
    <w:rsid w:val="004E5AF1"/>
    <w:rsid w:val="004E7091"/>
    <w:rsid w:val="004E70D5"/>
    <w:rsid w:val="004E742D"/>
    <w:rsid w:val="004E79CA"/>
    <w:rsid w:val="004F04A4"/>
    <w:rsid w:val="004F55C8"/>
    <w:rsid w:val="004F5A27"/>
    <w:rsid w:val="004F6A66"/>
    <w:rsid w:val="004F7302"/>
    <w:rsid w:val="004F7E83"/>
    <w:rsid w:val="00501EDA"/>
    <w:rsid w:val="0050527E"/>
    <w:rsid w:val="00505B56"/>
    <w:rsid w:val="00505D96"/>
    <w:rsid w:val="005068BA"/>
    <w:rsid w:val="00507C67"/>
    <w:rsid w:val="005114A1"/>
    <w:rsid w:val="005114FD"/>
    <w:rsid w:val="00512713"/>
    <w:rsid w:val="00512B02"/>
    <w:rsid w:val="00517A80"/>
    <w:rsid w:val="00523DC7"/>
    <w:rsid w:val="00525DAE"/>
    <w:rsid w:val="00530F74"/>
    <w:rsid w:val="0053141A"/>
    <w:rsid w:val="00535192"/>
    <w:rsid w:val="005356F7"/>
    <w:rsid w:val="00537ED3"/>
    <w:rsid w:val="00541B86"/>
    <w:rsid w:val="00542E7A"/>
    <w:rsid w:val="00543D4C"/>
    <w:rsid w:val="00544627"/>
    <w:rsid w:val="00544BBB"/>
    <w:rsid w:val="00546CAF"/>
    <w:rsid w:val="005518A1"/>
    <w:rsid w:val="005525CB"/>
    <w:rsid w:val="0055300D"/>
    <w:rsid w:val="00555CD7"/>
    <w:rsid w:val="00557A1B"/>
    <w:rsid w:val="00564E62"/>
    <w:rsid w:val="00565366"/>
    <w:rsid w:val="00571825"/>
    <w:rsid w:val="00575197"/>
    <w:rsid w:val="00575343"/>
    <w:rsid w:val="005773B8"/>
    <w:rsid w:val="005817E1"/>
    <w:rsid w:val="0058414B"/>
    <w:rsid w:val="00584984"/>
    <w:rsid w:val="005851AB"/>
    <w:rsid w:val="00585612"/>
    <w:rsid w:val="005872C6"/>
    <w:rsid w:val="005877CE"/>
    <w:rsid w:val="005903FE"/>
    <w:rsid w:val="00590BAE"/>
    <w:rsid w:val="00591565"/>
    <w:rsid w:val="00591BA9"/>
    <w:rsid w:val="00594111"/>
    <w:rsid w:val="005957D9"/>
    <w:rsid w:val="005A2769"/>
    <w:rsid w:val="005A2F78"/>
    <w:rsid w:val="005A519E"/>
    <w:rsid w:val="005B1287"/>
    <w:rsid w:val="005B2D06"/>
    <w:rsid w:val="005B2EAB"/>
    <w:rsid w:val="005B3ACF"/>
    <w:rsid w:val="005B3B43"/>
    <w:rsid w:val="005B3C13"/>
    <w:rsid w:val="005B3C4E"/>
    <w:rsid w:val="005B4430"/>
    <w:rsid w:val="005B5598"/>
    <w:rsid w:val="005B59B8"/>
    <w:rsid w:val="005C2385"/>
    <w:rsid w:val="005C3489"/>
    <w:rsid w:val="005C39B2"/>
    <w:rsid w:val="005C3B35"/>
    <w:rsid w:val="005D1507"/>
    <w:rsid w:val="005D1A53"/>
    <w:rsid w:val="005D5FAD"/>
    <w:rsid w:val="005D6526"/>
    <w:rsid w:val="005D6B8A"/>
    <w:rsid w:val="005D76C3"/>
    <w:rsid w:val="005E0AFA"/>
    <w:rsid w:val="005E2881"/>
    <w:rsid w:val="005E61F2"/>
    <w:rsid w:val="005F0C4B"/>
    <w:rsid w:val="005F268B"/>
    <w:rsid w:val="005F361E"/>
    <w:rsid w:val="005F49AF"/>
    <w:rsid w:val="005F5028"/>
    <w:rsid w:val="005F5452"/>
    <w:rsid w:val="005F564C"/>
    <w:rsid w:val="005F6D1C"/>
    <w:rsid w:val="005F79C2"/>
    <w:rsid w:val="006006B7"/>
    <w:rsid w:val="00601268"/>
    <w:rsid w:val="0060166B"/>
    <w:rsid w:val="006027BA"/>
    <w:rsid w:val="00603234"/>
    <w:rsid w:val="00603624"/>
    <w:rsid w:val="00604569"/>
    <w:rsid w:val="0060456D"/>
    <w:rsid w:val="0060691A"/>
    <w:rsid w:val="00606AA1"/>
    <w:rsid w:val="00612C3F"/>
    <w:rsid w:val="006153D2"/>
    <w:rsid w:val="00621DD3"/>
    <w:rsid w:val="00622899"/>
    <w:rsid w:val="00622FFF"/>
    <w:rsid w:val="00623619"/>
    <w:rsid w:val="00623E43"/>
    <w:rsid w:val="00624EE7"/>
    <w:rsid w:val="00625FD4"/>
    <w:rsid w:val="00626693"/>
    <w:rsid w:val="0062700E"/>
    <w:rsid w:val="0063114E"/>
    <w:rsid w:val="00631422"/>
    <w:rsid w:val="00631846"/>
    <w:rsid w:val="006326D9"/>
    <w:rsid w:val="00632D0B"/>
    <w:rsid w:val="00632F5F"/>
    <w:rsid w:val="0063638C"/>
    <w:rsid w:val="00641528"/>
    <w:rsid w:val="00644BF9"/>
    <w:rsid w:val="00645203"/>
    <w:rsid w:val="006454D1"/>
    <w:rsid w:val="006465C7"/>
    <w:rsid w:val="00653355"/>
    <w:rsid w:val="00653666"/>
    <w:rsid w:val="0065415A"/>
    <w:rsid w:val="00654856"/>
    <w:rsid w:val="00655038"/>
    <w:rsid w:val="006577A5"/>
    <w:rsid w:val="00661D52"/>
    <w:rsid w:val="00663676"/>
    <w:rsid w:val="00666D3F"/>
    <w:rsid w:val="0066740E"/>
    <w:rsid w:val="006730FA"/>
    <w:rsid w:val="006736B3"/>
    <w:rsid w:val="006737DE"/>
    <w:rsid w:val="00675A48"/>
    <w:rsid w:val="0067700D"/>
    <w:rsid w:val="006810BE"/>
    <w:rsid w:val="00681321"/>
    <w:rsid w:val="00687163"/>
    <w:rsid w:val="00690926"/>
    <w:rsid w:val="00690D22"/>
    <w:rsid w:val="00691CB0"/>
    <w:rsid w:val="00695720"/>
    <w:rsid w:val="006967CE"/>
    <w:rsid w:val="006971A9"/>
    <w:rsid w:val="00697DF6"/>
    <w:rsid w:val="006A1396"/>
    <w:rsid w:val="006A3C55"/>
    <w:rsid w:val="006A3F23"/>
    <w:rsid w:val="006A5318"/>
    <w:rsid w:val="006A583E"/>
    <w:rsid w:val="006B0290"/>
    <w:rsid w:val="006B1310"/>
    <w:rsid w:val="006B1A85"/>
    <w:rsid w:val="006B46E9"/>
    <w:rsid w:val="006B49A3"/>
    <w:rsid w:val="006B4D0F"/>
    <w:rsid w:val="006C06CC"/>
    <w:rsid w:val="006C1313"/>
    <w:rsid w:val="006C1780"/>
    <w:rsid w:val="006C279D"/>
    <w:rsid w:val="006C55C9"/>
    <w:rsid w:val="006C57A7"/>
    <w:rsid w:val="006C598E"/>
    <w:rsid w:val="006C59E6"/>
    <w:rsid w:val="006C602D"/>
    <w:rsid w:val="006C7544"/>
    <w:rsid w:val="006D08C7"/>
    <w:rsid w:val="006D1102"/>
    <w:rsid w:val="006D4BBE"/>
    <w:rsid w:val="006D4F7E"/>
    <w:rsid w:val="006D7153"/>
    <w:rsid w:val="006E0B1A"/>
    <w:rsid w:val="006F0403"/>
    <w:rsid w:val="006F0B90"/>
    <w:rsid w:val="006F153D"/>
    <w:rsid w:val="006F20B5"/>
    <w:rsid w:val="006F3E65"/>
    <w:rsid w:val="006F4D9D"/>
    <w:rsid w:val="006F5118"/>
    <w:rsid w:val="006F6CF7"/>
    <w:rsid w:val="006F6F5C"/>
    <w:rsid w:val="00710D07"/>
    <w:rsid w:val="00712826"/>
    <w:rsid w:val="007131DB"/>
    <w:rsid w:val="007138E8"/>
    <w:rsid w:val="00713E62"/>
    <w:rsid w:val="00714FAF"/>
    <w:rsid w:val="007211B5"/>
    <w:rsid w:val="00721F29"/>
    <w:rsid w:val="007221A0"/>
    <w:rsid w:val="00725EFB"/>
    <w:rsid w:val="007274E2"/>
    <w:rsid w:val="00727EF9"/>
    <w:rsid w:val="00727F3D"/>
    <w:rsid w:val="00731F74"/>
    <w:rsid w:val="00734602"/>
    <w:rsid w:val="0073651B"/>
    <w:rsid w:val="00741B3A"/>
    <w:rsid w:val="00744A1B"/>
    <w:rsid w:val="00751AFC"/>
    <w:rsid w:val="007578EB"/>
    <w:rsid w:val="00760955"/>
    <w:rsid w:val="00761BE8"/>
    <w:rsid w:val="00767503"/>
    <w:rsid w:val="0077053C"/>
    <w:rsid w:val="007712FC"/>
    <w:rsid w:val="00772C6C"/>
    <w:rsid w:val="00776224"/>
    <w:rsid w:val="00785FC7"/>
    <w:rsid w:val="00786E9B"/>
    <w:rsid w:val="0079017E"/>
    <w:rsid w:val="007901CF"/>
    <w:rsid w:val="00790414"/>
    <w:rsid w:val="007962EA"/>
    <w:rsid w:val="007A19ED"/>
    <w:rsid w:val="007A2629"/>
    <w:rsid w:val="007A304A"/>
    <w:rsid w:val="007A3381"/>
    <w:rsid w:val="007A3A37"/>
    <w:rsid w:val="007A58F5"/>
    <w:rsid w:val="007A7C18"/>
    <w:rsid w:val="007B037D"/>
    <w:rsid w:val="007B0B87"/>
    <w:rsid w:val="007B0FB5"/>
    <w:rsid w:val="007C19D2"/>
    <w:rsid w:val="007C581B"/>
    <w:rsid w:val="007C6D30"/>
    <w:rsid w:val="007C7EC7"/>
    <w:rsid w:val="007D0A96"/>
    <w:rsid w:val="007D2388"/>
    <w:rsid w:val="007D45DD"/>
    <w:rsid w:val="007D4782"/>
    <w:rsid w:val="007D705F"/>
    <w:rsid w:val="007E0A1E"/>
    <w:rsid w:val="007E11AE"/>
    <w:rsid w:val="007E1408"/>
    <w:rsid w:val="007E30FB"/>
    <w:rsid w:val="007E532A"/>
    <w:rsid w:val="007F22B2"/>
    <w:rsid w:val="007F2C93"/>
    <w:rsid w:val="007F48BA"/>
    <w:rsid w:val="007F494A"/>
    <w:rsid w:val="007F6845"/>
    <w:rsid w:val="007F7379"/>
    <w:rsid w:val="00803720"/>
    <w:rsid w:val="00803DF0"/>
    <w:rsid w:val="00804FDC"/>
    <w:rsid w:val="00810E06"/>
    <w:rsid w:val="008113F1"/>
    <w:rsid w:val="008115ED"/>
    <w:rsid w:val="00811C58"/>
    <w:rsid w:val="008172F2"/>
    <w:rsid w:val="00821560"/>
    <w:rsid w:val="00822F53"/>
    <w:rsid w:val="0082406D"/>
    <w:rsid w:val="00826BC4"/>
    <w:rsid w:val="0082799A"/>
    <w:rsid w:val="008317C9"/>
    <w:rsid w:val="008340A8"/>
    <w:rsid w:val="00837125"/>
    <w:rsid w:val="00837A4D"/>
    <w:rsid w:val="00845C4B"/>
    <w:rsid w:val="00847959"/>
    <w:rsid w:val="008537C5"/>
    <w:rsid w:val="00853CB0"/>
    <w:rsid w:val="008541D1"/>
    <w:rsid w:val="00856F62"/>
    <w:rsid w:val="0085716C"/>
    <w:rsid w:val="00857E17"/>
    <w:rsid w:val="0086222F"/>
    <w:rsid w:val="00862747"/>
    <w:rsid w:val="008650AA"/>
    <w:rsid w:val="00866B11"/>
    <w:rsid w:val="0087053E"/>
    <w:rsid w:val="00870843"/>
    <w:rsid w:val="00871122"/>
    <w:rsid w:val="0087131C"/>
    <w:rsid w:val="0087207F"/>
    <w:rsid w:val="0087417E"/>
    <w:rsid w:val="00874397"/>
    <w:rsid w:val="00876887"/>
    <w:rsid w:val="008771F0"/>
    <w:rsid w:val="00877EA4"/>
    <w:rsid w:val="00880220"/>
    <w:rsid w:val="00884CAC"/>
    <w:rsid w:val="00886462"/>
    <w:rsid w:val="00890348"/>
    <w:rsid w:val="008915CB"/>
    <w:rsid w:val="00896336"/>
    <w:rsid w:val="00897FF3"/>
    <w:rsid w:val="008A0F6A"/>
    <w:rsid w:val="008A1AA1"/>
    <w:rsid w:val="008A5462"/>
    <w:rsid w:val="008A56BA"/>
    <w:rsid w:val="008A57B2"/>
    <w:rsid w:val="008A5C9B"/>
    <w:rsid w:val="008A7123"/>
    <w:rsid w:val="008A71DF"/>
    <w:rsid w:val="008B0B98"/>
    <w:rsid w:val="008B229C"/>
    <w:rsid w:val="008B2BB3"/>
    <w:rsid w:val="008B525C"/>
    <w:rsid w:val="008B5D02"/>
    <w:rsid w:val="008B6D65"/>
    <w:rsid w:val="008B7DA3"/>
    <w:rsid w:val="008B7F11"/>
    <w:rsid w:val="008C1995"/>
    <w:rsid w:val="008C6DD0"/>
    <w:rsid w:val="008C7A63"/>
    <w:rsid w:val="008C7CA8"/>
    <w:rsid w:val="008D3968"/>
    <w:rsid w:val="008D4CA1"/>
    <w:rsid w:val="008D549F"/>
    <w:rsid w:val="008E0A40"/>
    <w:rsid w:val="008E0A96"/>
    <w:rsid w:val="008E1619"/>
    <w:rsid w:val="008E5419"/>
    <w:rsid w:val="008E560C"/>
    <w:rsid w:val="008E5BCC"/>
    <w:rsid w:val="008E75F0"/>
    <w:rsid w:val="008F2936"/>
    <w:rsid w:val="008F320A"/>
    <w:rsid w:val="008F38E5"/>
    <w:rsid w:val="008F636F"/>
    <w:rsid w:val="009002E8"/>
    <w:rsid w:val="00901332"/>
    <w:rsid w:val="00902A85"/>
    <w:rsid w:val="009046DA"/>
    <w:rsid w:val="0090553A"/>
    <w:rsid w:val="009062BA"/>
    <w:rsid w:val="00906C85"/>
    <w:rsid w:val="00913993"/>
    <w:rsid w:val="00917FDE"/>
    <w:rsid w:val="00921CF8"/>
    <w:rsid w:val="009244A4"/>
    <w:rsid w:val="00925D28"/>
    <w:rsid w:val="00926950"/>
    <w:rsid w:val="00926F8E"/>
    <w:rsid w:val="0093538B"/>
    <w:rsid w:val="00935D33"/>
    <w:rsid w:val="00937555"/>
    <w:rsid w:val="0093791D"/>
    <w:rsid w:val="00945E56"/>
    <w:rsid w:val="00950252"/>
    <w:rsid w:val="0095277D"/>
    <w:rsid w:val="0095422E"/>
    <w:rsid w:val="0095599B"/>
    <w:rsid w:val="0095653F"/>
    <w:rsid w:val="00960739"/>
    <w:rsid w:val="00964CE7"/>
    <w:rsid w:val="009654AB"/>
    <w:rsid w:val="009672B8"/>
    <w:rsid w:val="00967411"/>
    <w:rsid w:val="00967F2F"/>
    <w:rsid w:val="00973F90"/>
    <w:rsid w:val="00976364"/>
    <w:rsid w:val="00977844"/>
    <w:rsid w:val="009801D7"/>
    <w:rsid w:val="00980B46"/>
    <w:rsid w:val="0098199C"/>
    <w:rsid w:val="009854CC"/>
    <w:rsid w:val="009856B1"/>
    <w:rsid w:val="00985A9D"/>
    <w:rsid w:val="00992495"/>
    <w:rsid w:val="00994384"/>
    <w:rsid w:val="00994453"/>
    <w:rsid w:val="00994825"/>
    <w:rsid w:val="00994DD5"/>
    <w:rsid w:val="009A1A0E"/>
    <w:rsid w:val="009A210C"/>
    <w:rsid w:val="009A5A87"/>
    <w:rsid w:val="009A7BED"/>
    <w:rsid w:val="009B66AF"/>
    <w:rsid w:val="009B705A"/>
    <w:rsid w:val="009C1204"/>
    <w:rsid w:val="009C1315"/>
    <w:rsid w:val="009C1881"/>
    <w:rsid w:val="009D27CB"/>
    <w:rsid w:val="009D39D6"/>
    <w:rsid w:val="009D3A98"/>
    <w:rsid w:val="009D6202"/>
    <w:rsid w:val="009D71B5"/>
    <w:rsid w:val="009D75CE"/>
    <w:rsid w:val="009D7E4F"/>
    <w:rsid w:val="009E24A6"/>
    <w:rsid w:val="009E5097"/>
    <w:rsid w:val="009E69C6"/>
    <w:rsid w:val="009F3A16"/>
    <w:rsid w:val="009F495C"/>
    <w:rsid w:val="009F671A"/>
    <w:rsid w:val="009F7222"/>
    <w:rsid w:val="00A02134"/>
    <w:rsid w:val="00A03BF6"/>
    <w:rsid w:val="00A07FBB"/>
    <w:rsid w:val="00A13364"/>
    <w:rsid w:val="00A136C9"/>
    <w:rsid w:val="00A13B5A"/>
    <w:rsid w:val="00A15904"/>
    <w:rsid w:val="00A16ABB"/>
    <w:rsid w:val="00A16CCF"/>
    <w:rsid w:val="00A21ED8"/>
    <w:rsid w:val="00A23A39"/>
    <w:rsid w:val="00A24C45"/>
    <w:rsid w:val="00A2567B"/>
    <w:rsid w:val="00A31403"/>
    <w:rsid w:val="00A317F3"/>
    <w:rsid w:val="00A34D06"/>
    <w:rsid w:val="00A35311"/>
    <w:rsid w:val="00A35D0D"/>
    <w:rsid w:val="00A40E48"/>
    <w:rsid w:val="00A41435"/>
    <w:rsid w:val="00A45AE7"/>
    <w:rsid w:val="00A4634A"/>
    <w:rsid w:val="00A5186C"/>
    <w:rsid w:val="00A519F2"/>
    <w:rsid w:val="00A526B8"/>
    <w:rsid w:val="00A537DF"/>
    <w:rsid w:val="00A538B1"/>
    <w:rsid w:val="00A60A09"/>
    <w:rsid w:val="00A6281B"/>
    <w:rsid w:val="00A66DE2"/>
    <w:rsid w:val="00A67E66"/>
    <w:rsid w:val="00A71BA3"/>
    <w:rsid w:val="00A736D9"/>
    <w:rsid w:val="00A741F9"/>
    <w:rsid w:val="00A7551F"/>
    <w:rsid w:val="00A77031"/>
    <w:rsid w:val="00A825FD"/>
    <w:rsid w:val="00A827EC"/>
    <w:rsid w:val="00A8425E"/>
    <w:rsid w:val="00A92A2F"/>
    <w:rsid w:val="00A93387"/>
    <w:rsid w:val="00A95EDD"/>
    <w:rsid w:val="00A9677D"/>
    <w:rsid w:val="00A9717E"/>
    <w:rsid w:val="00AA25BE"/>
    <w:rsid w:val="00AA498D"/>
    <w:rsid w:val="00AB0FE0"/>
    <w:rsid w:val="00AB10BC"/>
    <w:rsid w:val="00AB1A3A"/>
    <w:rsid w:val="00AB1C84"/>
    <w:rsid w:val="00AB1E4A"/>
    <w:rsid w:val="00AB24A4"/>
    <w:rsid w:val="00AB5BF3"/>
    <w:rsid w:val="00AC0B3C"/>
    <w:rsid w:val="00AC1FD5"/>
    <w:rsid w:val="00AC203B"/>
    <w:rsid w:val="00AC28CB"/>
    <w:rsid w:val="00AC518C"/>
    <w:rsid w:val="00AC6E0E"/>
    <w:rsid w:val="00AD14D6"/>
    <w:rsid w:val="00AD2507"/>
    <w:rsid w:val="00AD2948"/>
    <w:rsid w:val="00AD29DA"/>
    <w:rsid w:val="00AD2A5A"/>
    <w:rsid w:val="00AD2E34"/>
    <w:rsid w:val="00AD3129"/>
    <w:rsid w:val="00AD31A5"/>
    <w:rsid w:val="00AD544C"/>
    <w:rsid w:val="00AD6EF6"/>
    <w:rsid w:val="00AE4BE6"/>
    <w:rsid w:val="00AE5896"/>
    <w:rsid w:val="00AF121D"/>
    <w:rsid w:val="00AF3889"/>
    <w:rsid w:val="00AF70AA"/>
    <w:rsid w:val="00B02DC2"/>
    <w:rsid w:val="00B03741"/>
    <w:rsid w:val="00B07C48"/>
    <w:rsid w:val="00B07E3D"/>
    <w:rsid w:val="00B13742"/>
    <w:rsid w:val="00B14895"/>
    <w:rsid w:val="00B149D8"/>
    <w:rsid w:val="00B14B9A"/>
    <w:rsid w:val="00B15DA1"/>
    <w:rsid w:val="00B16F28"/>
    <w:rsid w:val="00B2421E"/>
    <w:rsid w:val="00B3096F"/>
    <w:rsid w:val="00B3230D"/>
    <w:rsid w:val="00B330ED"/>
    <w:rsid w:val="00B34C76"/>
    <w:rsid w:val="00B40501"/>
    <w:rsid w:val="00B40D2D"/>
    <w:rsid w:val="00B43199"/>
    <w:rsid w:val="00B43C4E"/>
    <w:rsid w:val="00B443E0"/>
    <w:rsid w:val="00B458B8"/>
    <w:rsid w:val="00B45A5F"/>
    <w:rsid w:val="00B51008"/>
    <w:rsid w:val="00B51938"/>
    <w:rsid w:val="00B52828"/>
    <w:rsid w:val="00B53C68"/>
    <w:rsid w:val="00B560CE"/>
    <w:rsid w:val="00B56945"/>
    <w:rsid w:val="00B579EC"/>
    <w:rsid w:val="00B57B7E"/>
    <w:rsid w:val="00B61660"/>
    <w:rsid w:val="00B65667"/>
    <w:rsid w:val="00B65A80"/>
    <w:rsid w:val="00B67630"/>
    <w:rsid w:val="00B707A1"/>
    <w:rsid w:val="00B70939"/>
    <w:rsid w:val="00B721FA"/>
    <w:rsid w:val="00B730A6"/>
    <w:rsid w:val="00B74F8C"/>
    <w:rsid w:val="00B80053"/>
    <w:rsid w:val="00B831B4"/>
    <w:rsid w:val="00B86DED"/>
    <w:rsid w:val="00B90ACE"/>
    <w:rsid w:val="00B91511"/>
    <w:rsid w:val="00B975DC"/>
    <w:rsid w:val="00B97936"/>
    <w:rsid w:val="00BA474D"/>
    <w:rsid w:val="00BA49F1"/>
    <w:rsid w:val="00BA4AB5"/>
    <w:rsid w:val="00BA5308"/>
    <w:rsid w:val="00BA629C"/>
    <w:rsid w:val="00BB0FB0"/>
    <w:rsid w:val="00BB15C1"/>
    <w:rsid w:val="00BB40B8"/>
    <w:rsid w:val="00BB6948"/>
    <w:rsid w:val="00BC0421"/>
    <w:rsid w:val="00BC0C86"/>
    <w:rsid w:val="00BC19AB"/>
    <w:rsid w:val="00BC2054"/>
    <w:rsid w:val="00BC48EB"/>
    <w:rsid w:val="00BC6810"/>
    <w:rsid w:val="00BC7EC0"/>
    <w:rsid w:val="00BD34BA"/>
    <w:rsid w:val="00BD3DAD"/>
    <w:rsid w:val="00BD56E6"/>
    <w:rsid w:val="00BD7808"/>
    <w:rsid w:val="00BD7F79"/>
    <w:rsid w:val="00BE0F4A"/>
    <w:rsid w:val="00BE19C1"/>
    <w:rsid w:val="00BE224F"/>
    <w:rsid w:val="00BE31B1"/>
    <w:rsid w:val="00BE3D13"/>
    <w:rsid w:val="00BE41F1"/>
    <w:rsid w:val="00BF032E"/>
    <w:rsid w:val="00BF1BE4"/>
    <w:rsid w:val="00BF1E00"/>
    <w:rsid w:val="00BF3500"/>
    <w:rsid w:val="00BF5FEA"/>
    <w:rsid w:val="00BF7FAB"/>
    <w:rsid w:val="00C01A94"/>
    <w:rsid w:val="00C020FD"/>
    <w:rsid w:val="00C04EB8"/>
    <w:rsid w:val="00C06FAA"/>
    <w:rsid w:val="00C10DEA"/>
    <w:rsid w:val="00C125D1"/>
    <w:rsid w:val="00C1505E"/>
    <w:rsid w:val="00C17426"/>
    <w:rsid w:val="00C20FE7"/>
    <w:rsid w:val="00C2239D"/>
    <w:rsid w:val="00C24558"/>
    <w:rsid w:val="00C24942"/>
    <w:rsid w:val="00C26518"/>
    <w:rsid w:val="00C336CC"/>
    <w:rsid w:val="00C35085"/>
    <w:rsid w:val="00C355D0"/>
    <w:rsid w:val="00C3704B"/>
    <w:rsid w:val="00C40E25"/>
    <w:rsid w:val="00C41429"/>
    <w:rsid w:val="00C42C64"/>
    <w:rsid w:val="00C4474D"/>
    <w:rsid w:val="00C46000"/>
    <w:rsid w:val="00C47D16"/>
    <w:rsid w:val="00C517BA"/>
    <w:rsid w:val="00C52169"/>
    <w:rsid w:val="00C55294"/>
    <w:rsid w:val="00C553A8"/>
    <w:rsid w:val="00C5612A"/>
    <w:rsid w:val="00C56BF4"/>
    <w:rsid w:val="00C60173"/>
    <w:rsid w:val="00C639AB"/>
    <w:rsid w:val="00C66290"/>
    <w:rsid w:val="00C678A1"/>
    <w:rsid w:val="00C67E2B"/>
    <w:rsid w:val="00C70B7C"/>
    <w:rsid w:val="00C711D4"/>
    <w:rsid w:val="00C717A4"/>
    <w:rsid w:val="00C72A85"/>
    <w:rsid w:val="00C73F12"/>
    <w:rsid w:val="00C75143"/>
    <w:rsid w:val="00C8091B"/>
    <w:rsid w:val="00C80978"/>
    <w:rsid w:val="00C8233F"/>
    <w:rsid w:val="00C82CAC"/>
    <w:rsid w:val="00C90DE0"/>
    <w:rsid w:val="00C91606"/>
    <w:rsid w:val="00C9448F"/>
    <w:rsid w:val="00C952C2"/>
    <w:rsid w:val="00C96420"/>
    <w:rsid w:val="00C97233"/>
    <w:rsid w:val="00CA15EA"/>
    <w:rsid w:val="00CA17A2"/>
    <w:rsid w:val="00CA184A"/>
    <w:rsid w:val="00CA1CA9"/>
    <w:rsid w:val="00CA228C"/>
    <w:rsid w:val="00CA6C6C"/>
    <w:rsid w:val="00CA6D55"/>
    <w:rsid w:val="00CA7CBB"/>
    <w:rsid w:val="00CB0E01"/>
    <w:rsid w:val="00CB1CAA"/>
    <w:rsid w:val="00CB42F3"/>
    <w:rsid w:val="00CB72B5"/>
    <w:rsid w:val="00CC03BD"/>
    <w:rsid w:val="00CC0CDA"/>
    <w:rsid w:val="00CC0F86"/>
    <w:rsid w:val="00CC6524"/>
    <w:rsid w:val="00CD15B8"/>
    <w:rsid w:val="00CD4CC4"/>
    <w:rsid w:val="00CD680D"/>
    <w:rsid w:val="00CD6D23"/>
    <w:rsid w:val="00CE0A0C"/>
    <w:rsid w:val="00CE3604"/>
    <w:rsid w:val="00CE6DD7"/>
    <w:rsid w:val="00CF2A80"/>
    <w:rsid w:val="00CF5B5F"/>
    <w:rsid w:val="00CF6187"/>
    <w:rsid w:val="00CF657B"/>
    <w:rsid w:val="00CF7094"/>
    <w:rsid w:val="00D00409"/>
    <w:rsid w:val="00D01D86"/>
    <w:rsid w:val="00D03FE5"/>
    <w:rsid w:val="00D04FBE"/>
    <w:rsid w:val="00D0525B"/>
    <w:rsid w:val="00D06A90"/>
    <w:rsid w:val="00D07319"/>
    <w:rsid w:val="00D10BEF"/>
    <w:rsid w:val="00D13DB4"/>
    <w:rsid w:val="00D15E59"/>
    <w:rsid w:val="00D16451"/>
    <w:rsid w:val="00D16BDD"/>
    <w:rsid w:val="00D17873"/>
    <w:rsid w:val="00D17A63"/>
    <w:rsid w:val="00D20900"/>
    <w:rsid w:val="00D21EA2"/>
    <w:rsid w:val="00D2240C"/>
    <w:rsid w:val="00D22C7C"/>
    <w:rsid w:val="00D2351E"/>
    <w:rsid w:val="00D2377B"/>
    <w:rsid w:val="00D257BA"/>
    <w:rsid w:val="00D2634C"/>
    <w:rsid w:val="00D26740"/>
    <w:rsid w:val="00D27628"/>
    <w:rsid w:val="00D304EE"/>
    <w:rsid w:val="00D3112D"/>
    <w:rsid w:val="00D31D2B"/>
    <w:rsid w:val="00D331CA"/>
    <w:rsid w:val="00D346C1"/>
    <w:rsid w:val="00D359BF"/>
    <w:rsid w:val="00D3613C"/>
    <w:rsid w:val="00D41AAF"/>
    <w:rsid w:val="00D42466"/>
    <w:rsid w:val="00D432D6"/>
    <w:rsid w:val="00D44D7C"/>
    <w:rsid w:val="00D46250"/>
    <w:rsid w:val="00D479AB"/>
    <w:rsid w:val="00D50485"/>
    <w:rsid w:val="00D50A20"/>
    <w:rsid w:val="00D52A87"/>
    <w:rsid w:val="00D567A6"/>
    <w:rsid w:val="00D57CD2"/>
    <w:rsid w:val="00D6266D"/>
    <w:rsid w:val="00D65BCA"/>
    <w:rsid w:val="00D67D73"/>
    <w:rsid w:val="00D70A07"/>
    <w:rsid w:val="00D712AB"/>
    <w:rsid w:val="00D71A1F"/>
    <w:rsid w:val="00D76AE7"/>
    <w:rsid w:val="00D77138"/>
    <w:rsid w:val="00D808EB"/>
    <w:rsid w:val="00D81358"/>
    <w:rsid w:val="00D83EAB"/>
    <w:rsid w:val="00D84DFF"/>
    <w:rsid w:val="00D85DA1"/>
    <w:rsid w:val="00D85EDD"/>
    <w:rsid w:val="00D872E0"/>
    <w:rsid w:val="00D9248F"/>
    <w:rsid w:val="00D940F6"/>
    <w:rsid w:val="00DA0A0D"/>
    <w:rsid w:val="00DA79D5"/>
    <w:rsid w:val="00DB0601"/>
    <w:rsid w:val="00DB09AD"/>
    <w:rsid w:val="00DB3522"/>
    <w:rsid w:val="00DB3E5A"/>
    <w:rsid w:val="00DB47BB"/>
    <w:rsid w:val="00DB52E7"/>
    <w:rsid w:val="00DC2B5B"/>
    <w:rsid w:val="00DC2D70"/>
    <w:rsid w:val="00DC34A7"/>
    <w:rsid w:val="00DC6163"/>
    <w:rsid w:val="00DC6B69"/>
    <w:rsid w:val="00DD57B0"/>
    <w:rsid w:val="00DE14A7"/>
    <w:rsid w:val="00DE4F2E"/>
    <w:rsid w:val="00DF0F47"/>
    <w:rsid w:val="00DF3E14"/>
    <w:rsid w:val="00DF4579"/>
    <w:rsid w:val="00DF5BF2"/>
    <w:rsid w:val="00DF607F"/>
    <w:rsid w:val="00DF6119"/>
    <w:rsid w:val="00DF6EB7"/>
    <w:rsid w:val="00DF6F88"/>
    <w:rsid w:val="00E008F4"/>
    <w:rsid w:val="00E00E81"/>
    <w:rsid w:val="00E06C9B"/>
    <w:rsid w:val="00E06D2C"/>
    <w:rsid w:val="00E077AE"/>
    <w:rsid w:val="00E106ED"/>
    <w:rsid w:val="00E129AC"/>
    <w:rsid w:val="00E14548"/>
    <w:rsid w:val="00E16077"/>
    <w:rsid w:val="00E1679C"/>
    <w:rsid w:val="00E17245"/>
    <w:rsid w:val="00E30898"/>
    <w:rsid w:val="00E30CC8"/>
    <w:rsid w:val="00E30EC5"/>
    <w:rsid w:val="00E32761"/>
    <w:rsid w:val="00E331A4"/>
    <w:rsid w:val="00E34BE8"/>
    <w:rsid w:val="00E35ED7"/>
    <w:rsid w:val="00E367E2"/>
    <w:rsid w:val="00E41C21"/>
    <w:rsid w:val="00E425A6"/>
    <w:rsid w:val="00E42F69"/>
    <w:rsid w:val="00E43508"/>
    <w:rsid w:val="00E46550"/>
    <w:rsid w:val="00E539B8"/>
    <w:rsid w:val="00E549E7"/>
    <w:rsid w:val="00E60A2F"/>
    <w:rsid w:val="00E60EFD"/>
    <w:rsid w:val="00E61ABC"/>
    <w:rsid w:val="00E6486B"/>
    <w:rsid w:val="00E652CF"/>
    <w:rsid w:val="00E65ACE"/>
    <w:rsid w:val="00E65C1E"/>
    <w:rsid w:val="00E6680A"/>
    <w:rsid w:val="00E706A9"/>
    <w:rsid w:val="00E715BE"/>
    <w:rsid w:val="00E72FB8"/>
    <w:rsid w:val="00E80D61"/>
    <w:rsid w:val="00E86878"/>
    <w:rsid w:val="00E86D2C"/>
    <w:rsid w:val="00E871B8"/>
    <w:rsid w:val="00E955C9"/>
    <w:rsid w:val="00E964DB"/>
    <w:rsid w:val="00E96F0F"/>
    <w:rsid w:val="00EA1DC8"/>
    <w:rsid w:val="00EA25CB"/>
    <w:rsid w:val="00EA4C85"/>
    <w:rsid w:val="00EA5F1E"/>
    <w:rsid w:val="00EA7C6E"/>
    <w:rsid w:val="00EB5AC8"/>
    <w:rsid w:val="00EC1AF5"/>
    <w:rsid w:val="00EC2619"/>
    <w:rsid w:val="00EC41C8"/>
    <w:rsid w:val="00EC653D"/>
    <w:rsid w:val="00ED0714"/>
    <w:rsid w:val="00ED180B"/>
    <w:rsid w:val="00ED186B"/>
    <w:rsid w:val="00ED2340"/>
    <w:rsid w:val="00ED3657"/>
    <w:rsid w:val="00ED3791"/>
    <w:rsid w:val="00ED39C6"/>
    <w:rsid w:val="00ED3ACC"/>
    <w:rsid w:val="00ED564E"/>
    <w:rsid w:val="00ED566E"/>
    <w:rsid w:val="00ED6691"/>
    <w:rsid w:val="00ED7062"/>
    <w:rsid w:val="00EE2E05"/>
    <w:rsid w:val="00EE30BB"/>
    <w:rsid w:val="00EE345D"/>
    <w:rsid w:val="00EE44B4"/>
    <w:rsid w:val="00EF03DE"/>
    <w:rsid w:val="00EF2FBC"/>
    <w:rsid w:val="00F00802"/>
    <w:rsid w:val="00F00A40"/>
    <w:rsid w:val="00F04A78"/>
    <w:rsid w:val="00F06998"/>
    <w:rsid w:val="00F0736B"/>
    <w:rsid w:val="00F11EAB"/>
    <w:rsid w:val="00F12AC7"/>
    <w:rsid w:val="00F22274"/>
    <w:rsid w:val="00F23510"/>
    <w:rsid w:val="00F237DF"/>
    <w:rsid w:val="00F23C54"/>
    <w:rsid w:val="00F278CC"/>
    <w:rsid w:val="00F27B36"/>
    <w:rsid w:val="00F31AAE"/>
    <w:rsid w:val="00F334F0"/>
    <w:rsid w:val="00F356DB"/>
    <w:rsid w:val="00F36102"/>
    <w:rsid w:val="00F43554"/>
    <w:rsid w:val="00F441B0"/>
    <w:rsid w:val="00F473C5"/>
    <w:rsid w:val="00F47B7E"/>
    <w:rsid w:val="00F50E6E"/>
    <w:rsid w:val="00F514DF"/>
    <w:rsid w:val="00F51BC1"/>
    <w:rsid w:val="00F539D1"/>
    <w:rsid w:val="00F54F88"/>
    <w:rsid w:val="00F57BBB"/>
    <w:rsid w:val="00F60519"/>
    <w:rsid w:val="00F60DB4"/>
    <w:rsid w:val="00F62EFF"/>
    <w:rsid w:val="00F64204"/>
    <w:rsid w:val="00F657C4"/>
    <w:rsid w:val="00F666CF"/>
    <w:rsid w:val="00F67685"/>
    <w:rsid w:val="00F7146E"/>
    <w:rsid w:val="00F7274A"/>
    <w:rsid w:val="00F72B08"/>
    <w:rsid w:val="00F733FC"/>
    <w:rsid w:val="00F76101"/>
    <w:rsid w:val="00F81D3E"/>
    <w:rsid w:val="00F8250D"/>
    <w:rsid w:val="00F851CC"/>
    <w:rsid w:val="00F85CCB"/>
    <w:rsid w:val="00F86E1D"/>
    <w:rsid w:val="00F90A4F"/>
    <w:rsid w:val="00F90B08"/>
    <w:rsid w:val="00F9187C"/>
    <w:rsid w:val="00F95B09"/>
    <w:rsid w:val="00FA11F3"/>
    <w:rsid w:val="00FA1B90"/>
    <w:rsid w:val="00FA3A8C"/>
    <w:rsid w:val="00FA5649"/>
    <w:rsid w:val="00FA6507"/>
    <w:rsid w:val="00FA6E91"/>
    <w:rsid w:val="00FB1E70"/>
    <w:rsid w:val="00FB57A6"/>
    <w:rsid w:val="00FB7E5F"/>
    <w:rsid w:val="00FC1285"/>
    <w:rsid w:val="00FC1700"/>
    <w:rsid w:val="00FC17C5"/>
    <w:rsid w:val="00FC355A"/>
    <w:rsid w:val="00FC41AD"/>
    <w:rsid w:val="00FC45D4"/>
    <w:rsid w:val="00FC48CD"/>
    <w:rsid w:val="00FC4994"/>
    <w:rsid w:val="00FC4BD0"/>
    <w:rsid w:val="00FC4EEF"/>
    <w:rsid w:val="00FC62AA"/>
    <w:rsid w:val="00FD04A9"/>
    <w:rsid w:val="00FD1B44"/>
    <w:rsid w:val="00FD2BD2"/>
    <w:rsid w:val="00FD39CC"/>
    <w:rsid w:val="00FD517E"/>
    <w:rsid w:val="00FD691D"/>
    <w:rsid w:val="00FE1468"/>
    <w:rsid w:val="00FE28D9"/>
    <w:rsid w:val="00FE5DE6"/>
    <w:rsid w:val="00FF0F9A"/>
    <w:rsid w:val="00FF600A"/>
    <w:rsid w:val="6F6FA869"/>
    <w:rsid w:val="75578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32C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BBE"/>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A6507"/>
    <w:rPr>
      <w:sz w:val="16"/>
      <w:szCs w:val="16"/>
    </w:rPr>
  </w:style>
  <w:style w:type="paragraph" w:styleId="CommentText">
    <w:name w:val="annotation text"/>
    <w:basedOn w:val="Normal"/>
    <w:link w:val="CommentTextChar"/>
    <w:uiPriority w:val="99"/>
    <w:unhideWhenUsed/>
    <w:rsid w:val="00FA6507"/>
  </w:style>
  <w:style w:type="character" w:customStyle="1" w:styleId="CommentTextChar">
    <w:name w:val="Comment Text Char"/>
    <w:basedOn w:val="DefaultParagraphFont"/>
    <w:link w:val="CommentText"/>
    <w:uiPriority w:val="99"/>
    <w:rsid w:val="00FA6507"/>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FA6507"/>
    <w:rPr>
      <w:b/>
      <w:bCs/>
    </w:rPr>
  </w:style>
  <w:style w:type="character" w:customStyle="1" w:styleId="CommentSubjectChar">
    <w:name w:val="Comment Subject Char"/>
    <w:basedOn w:val="CommentTextChar"/>
    <w:link w:val="CommentSubject"/>
    <w:uiPriority w:val="99"/>
    <w:semiHidden/>
    <w:rsid w:val="00FA6507"/>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FA65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507"/>
    <w:rPr>
      <w:rFonts w:ascii="Segoe UI" w:eastAsia="Times New Roman" w:hAnsi="Segoe UI" w:cs="Segoe UI"/>
      <w:sz w:val="18"/>
      <w:szCs w:val="18"/>
    </w:rPr>
  </w:style>
  <w:style w:type="paragraph" w:customStyle="1" w:styleId="Default">
    <w:name w:val="Default"/>
    <w:rsid w:val="0042514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544F3"/>
    <w:pPr>
      <w:ind w:left="720"/>
      <w:contextualSpacing/>
    </w:pPr>
  </w:style>
  <w:style w:type="paragraph" w:styleId="BodyTextIndent">
    <w:name w:val="Body Text Indent"/>
    <w:basedOn w:val="Normal"/>
    <w:link w:val="BodyTextIndentChar"/>
    <w:uiPriority w:val="99"/>
    <w:unhideWhenUsed/>
    <w:rsid w:val="00ED180B"/>
    <w:pPr>
      <w:tabs>
        <w:tab w:val="left" w:pos="-360"/>
        <w:tab w:val="left" w:pos="360"/>
        <w:tab w:val="left" w:pos="810"/>
        <w:tab w:val="left" w:pos="1440"/>
        <w:tab w:val="left" w:pos="2160"/>
        <w:tab w:val="left" w:pos="2880"/>
        <w:tab w:val="left" w:pos="3600"/>
        <w:tab w:val="left" w:pos="3870"/>
        <w:tab w:val="left" w:pos="4320"/>
        <w:tab w:val="left" w:pos="6390"/>
        <w:tab w:val="left" w:pos="7830"/>
        <w:tab w:val="left" w:pos="8460"/>
        <w:tab w:val="left" w:pos="9360"/>
      </w:tabs>
      <w:spacing w:after="120"/>
      <w:ind w:left="1440" w:hanging="360"/>
    </w:pPr>
    <w:rPr>
      <w:rFonts w:ascii="Arial" w:hAnsi="Arial" w:cs="Arial"/>
      <w:sz w:val="22"/>
      <w:szCs w:val="22"/>
    </w:rPr>
  </w:style>
  <w:style w:type="character" w:customStyle="1" w:styleId="BodyTextIndentChar">
    <w:name w:val="Body Text Indent Char"/>
    <w:basedOn w:val="DefaultParagraphFont"/>
    <w:link w:val="BodyTextIndent"/>
    <w:uiPriority w:val="99"/>
    <w:rsid w:val="00ED180B"/>
    <w:rPr>
      <w:rFonts w:ascii="Arial" w:eastAsia="Times New Roman" w:hAnsi="Arial" w:cs="Arial"/>
    </w:rPr>
  </w:style>
  <w:style w:type="table" w:styleId="TableGrid">
    <w:name w:val="Table Grid"/>
    <w:basedOn w:val="TableNormal"/>
    <w:uiPriority w:val="39"/>
    <w:rsid w:val="00016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NumberedSection">
    <w:name w:val="PO Numbered Section"/>
    <w:next w:val="PO5indenthanging"/>
    <w:link w:val="PONumberedSectionChar"/>
    <w:qFormat/>
    <w:rsid w:val="009D75CE"/>
    <w:pPr>
      <w:keepNext/>
      <w:numPr>
        <w:numId w:val="4"/>
      </w:numPr>
      <w:spacing w:before="120" w:after="120" w:line="240" w:lineRule="auto"/>
      <w:ind w:left="720" w:hanging="720"/>
      <w:outlineLvl w:val="0"/>
    </w:pPr>
    <w:rPr>
      <w:rFonts w:ascii="Arial" w:eastAsia="Times New Roman" w:hAnsi="Arial" w:cs="Arial"/>
      <w:b/>
      <w:bCs/>
    </w:rPr>
  </w:style>
  <w:style w:type="character" w:customStyle="1" w:styleId="PONumberedSectionChar">
    <w:name w:val="PO Numbered Section Char"/>
    <w:basedOn w:val="DefaultParagraphFont"/>
    <w:link w:val="PONumberedSection"/>
    <w:rsid w:val="009D75CE"/>
    <w:rPr>
      <w:rFonts w:ascii="Arial" w:eastAsia="Times New Roman" w:hAnsi="Arial" w:cs="Arial"/>
      <w:b/>
      <w:bCs/>
    </w:rPr>
  </w:style>
  <w:style w:type="paragraph" w:customStyle="1" w:styleId="PO5blankline">
    <w:name w:val="PO .5 blank line"/>
    <w:basedOn w:val="Normal"/>
    <w:qFormat/>
    <w:rsid w:val="00016921"/>
    <w:pPr>
      <w:tabs>
        <w:tab w:val="left" w:pos="9180"/>
      </w:tabs>
      <w:overflowPunct/>
      <w:autoSpaceDE/>
      <w:autoSpaceDN/>
      <w:adjustRightInd/>
      <w:spacing w:before="120" w:after="120"/>
      <w:ind w:left="720"/>
      <w:textAlignment w:val="auto"/>
    </w:pPr>
    <w:rPr>
      <w:rFonts w:ascii="Arial" w:hAnsi="Arial" w:cs="Arial"/>
      <w:bCs/>
      <w:sz w:val="22"/>
      <w:szCs w:val="22"/>
      <w:u w:val="single"/>
    </w:rPr>
  </w:style>
  <w:style w:type="paragraph" w:customStyle="1" w:styleId="POprotectionslist">
    <w:name w:val="PO protections list"/>
    <w:qFormat/>
    <w:rsid w:val="001A7756"/>
    <w:pPr>
      <w:numPr>
        <w:numId w:val="5"/>
      </w:numPr>
      <w:tabs>
        <w:tab w:val="left" w:pos="720"/>
        <w:tab w:val="left" w:pos="1080"/>
        <w:tab w:val="left" w:pos="5040"/>
        <w:tab w:val="left" w:pos="9180"/>
      </w:tabs>
      <w:spacing w:before="120" w:after="120" w:line="240" w:lineRule="auto"/>
      <w:ind w:left="1080" w:hanging="720"/>
      <w:outlineLvl w:val="1"/>
    </w:pPr>
    <w:rPr>
      <w:rFonts w:ascii="Arial" w:hAnsi="Arial" w:cs="Arial"/>
    </w:rPr>
  </w:style>
  <w:style w:type="paragraph" w:customStyle="1" w:styleId="PO75indenthanging">
    <w:name w:val="PO .75 indent hanging"/>
    <w:qFormat/>
    <w:rsid w:val="00016921"/>
    <w:pPr>
      <w:spacing w:before="40" w:after="40" w:line="240" w:lineRule="auto"/>
      <w:ind w:left="1440" w:hanging="360"/>
    </w:pPr>
    <w:rPr>
      <w:rFonts w:ascii="Arial" w:hAnsi="Arial" w:cs="Arial"/>
    </w:rPr>
  </w:style>
  <w:style w:type="paragraph" w:customStyle="1" w:styleId="POprotectionssubheading">
    <w:name w:val="PO protections subheading"/>
    <w:next w:val="POprotectionslist"/>
    <w:link w:val="POprotectionssubheadingChar"/>
    <w:qFormat/>
    <w:rsid w:val="00016921"/>
    <w:pPr>
      <w:keepNext/>
      <w:pBdr>
        <w:top w:val="single" w:sz="18" w:space="1" w:color="auto"/>
      </w:pBdr>
      <w:spacing w:before="240" w:after="120" w:line="240" w:lineRule="auto"/>
      <w:outlineLvl w:val="0"/>
    </w:pPr>
    <w:rPr>
      <w:rFonts w:ascii="Arial" w:eastAsia="Times New Roman" w:hAnsi="Arial" w:cs="Arial"/>
      <w:b/>
      <w:noProof/>
    </w:rPr>
  </w:style>
  <w:style w:type="character" w:customStyle="1" w:styleId="POprotectionssubheadingChar">
    <w:name w:val="PO protections subheading Char"/>
    <w:basedOn w:val="DefaultParagraphFont"/>
    <w:link w:val="POprotectionssubheading"/>
    <w:rsid w:val="00016921"/>
    <w:rPr>
      <w:rFonts w:ascii="Arial" w:eastAsia="Times New Roman" w:hAnsi="Arial" w:cs="Arial"/>
      <w:b/>
      <w:noProof/>
    </w:rPr>
  </w:style>
  <w:style w:type="paragraph" w:customStyle="1" w:styleId="POnoindent">
    <w:name w:val="PO no indent"/>
    <w:qFormat/>
    <w:rsid w:val="00A60A09"/>
    <w:pPr>
      <w:spacing w:before="120" w:after="120" w:line="240" w:lineRule="auto"/>
    </w:pPr>
    <w:rPr>
      <w:rFonts w:ascii="Arial" w:eastAsia="Times New Roman" w:hAnsi="Arial" w:cs="Arial"/>
    </w:rPr>
  </w:style>
  <w:style w:type="paragraph" w:styleId="BodyTextIndent2">
    <w:name w:val="Body Text Indent 2"/>
    <w:basedOn w:val="Normal"/>
    <w:link w:val="BodyTextIndent2Char"/>
    <w:uiPriority w:val="99"/>
    <w:unhideWhenUsed/>
    <w:rsid w:val="009C1204"/>
    <w:pPr>
      <w:overflowPunct/>
      <w:ind w:left="1080"/>
      <w:textAlignment w:val="auto"/>
    </w:pPr>
    <w:rPr>
      <w:rFonts w:ascii="Arial" w:eastAsiaTheme="minorHAnsi" w:hAnsi="Arial" w:cs="Arial"/>
      <w:color w:val="000000"/>
      <w:sz w:val="22"/>
      <w:szCs w:val="22"/>
    </w:rPr>
  </w:style>
  <w:style w:type="character" w:customStyle="1" w:styleId="BodyTextIndent2Char">
    <w:name w:val="Body Text Indent 2 Char"/>
    <w:basedOn w:val="DefaultParagraphFont"/>
    <w:link w:val="BodyTextIndent2"/>
    <w:uiPriority w:val="99"/>
    <w:rsid w:val="009C1204"/>
    <w:rPr>
      <w:rFonts w:ascii="Arial" w:hAnsi="Arial" w:cs="Arial"/>
      <w:color w:val="000000"/>
    </w:rPr>
  </w:style>
  <w:style w:type="paragraph" w:styleId="BodyTextIndent3">
    <w:name w:val="Body Text Indent 3"/>
    <w:basedOn w:val="Normal"/>
    <w:link w:val="BodyTextIndent3Char"/>
    <w:uiPriority w:val="99"/>
    <w:unhideWhenUsed/>
    <w:rsid w:val="00110034"/>
    <w:pPr>
      <w:spacing w:after="120"/>
      <w:ind w:left="2160" w:hanging="720"/>
    </w:pPr>
    <w:rPr>
      <w:rFonts w:ascii="Arial" w:eastAsiaTheme="minorHAnsi" w:hAnsi="Arial" w:cs="Arial"/>
      <w:color w:val="000000"/>
      <w:sz w:val="22"/>
      <w:szCs w:val="22"/>
    </w:rPr>
  </w:style>
  <w:style w:type="character" w:customStyle="1" w:styleId="BodyTextIndent3Char">
    <w:name w:val="Body Text Indent 3 Char"/>
    <w:basedOn w:val="DefaultParagraphFont"/>
    <w:link w:val="BodyTextIndent3"/>
    <w:uiPriority w:val="99"/>
    <w:rsid w:val="00110034"/>
    <w:rPr>
      <w:rFonts w:ascii="Arial" w:hAnsi="Arial" w:cs="Arial"/>
      <w:color w:val="000000"/>
    </w:rPr>
  </w:style>
  <w:style w:type="paragraph" w:customStyle="1" w:styleId="Technical6">
    <w:name w:val="Technical[6]"/>
    <w:rsid w:val="00BD3DAD"/>
    <w:pPr>
      <w:tabs>
        <w:tab w:val="left" w:pos="-720"/>
      </w:tabs>
      <w:overflowPunct w:val="0"/>
      <w:autoSpaceDE w:val="0"/>
      <w:autoSpaceDN w:val="0"/>
      <w:adjustRightInd w:val="0"/>
      <w:spacing w:after="0" w:line="240" w:lineRule="auto"/>
      <w:ind w:firstLine="720"/>
      <w:textAlignment w:val="baseline"/>
    </w:pPr>
    <w:rPr>
      <w:rFonts w:ascii="CG Times" w:eastAsia="Times New Roman" w:hAnsi="CG Times" w:cs="Times New Roman"/>
      <w:b/>
      <w:sz w:val="24"/>
      <w:szCs w:val="20"/>
    </w:rPr>
  </w:style>
  <w:style w:type="paragraph" w:styleId="Revision">
    <w:name w:val="Revision"/>
    <w:hidden/>
    <w:uiPriority w:val="99"/>
    <w:semiHidden/>
    <w:rsid w:val="00601268"/>
    <w:pPr>
      <w:spacing w:after="0" w:line="240" w:lineRule="auto"/>
    </w:pPr>
    <w:rPr>
      <w:rFonts w:ascii="Courier New" w:eastAsia="Times New Roman" w:hAnsi="Courier New" w:cs="Times New Roman"/>
      <w:sz w:val="20"/>
      <w:szCs w:val="20"/>
    </w:rPr>
  </w:style>
  <w:style w:type="paragraph" w:customStyle="1" w:styleId="POprotectionssub-option">
    <w:name w:val="PO protections sub-option"/>
    <w:basedOn w:val="POprotectionslist"/>
    <w:qFormat/>
    <w:rsid w:val="00BE41F1"/>
    <w:pPr>
      <w:numPr>
        <w:numId w:val="0"/>
      </w:numPr>
      <w:tabs>
        <w:tab w:val="clear" w:pos="720"/>
        <w:tab w:val="clear" w:pos="1080"/>
      </w:tabs>
      <w:spacing w:before="0"/>
      <w:ind w:left="1080"/>
      <w:outlineLvl w:val="9"/>
    </w:pPr>
  </w:style>
  <w:style w:type="paragraph" w:customStyle="1" w:styleId="PO5indenthanging">
    <w:name w:val="PO .5 indent hanging"/>
    <w:qFormat/>
    <w:rsid w:val="0017055A"/>
    <w:pPr>
      <w:tabs>
        <w:tab w:val="left" w:pos="1080"/>
      </w:tabs>
      <w:spacing w:before="120" w:after="120" w:line="240" w:lineRule="auto"/>
      <w:ind w:left="1080" w:hanging="360"/>
    </w:pPr>
    <w:rPr>
      <w:rFonts w:ascii="Arial" w:eastAsia="Times New Roman" w:hAnsi="Arial" w:cs="Arial"/>
    </w:rPr>
  </w:style>
  <w:style w:type="paragraph" w:customStyle="1" w:styleId="PO1indenthanging">
    <w:name w:val="PO 1&quot; indent hanging"/>
    <w:qFormat/>
    <w:rsid w:val="0017055A"/>
    <w:pPr>
      <w:tabs>
        <w:tab w:val="left" w:pos="1800"/>
      </w:tabs>
      <w:spacing w:before="120" w:after="120" w:line="240" w:lineRule="auto"/>
      <w:ind w:left="1800" w:hanging="360"/>
    </w:pPr>
    <w:rPr>
      <w:rFonts w:ascii="Arial" w:eastAsia="Times New Roman" w:hAnsi="Arial" w:cs="Arial"/>
    </w:rPr>
  </w:style>
  <w:style w:type="paragraph" w:styleId="Header">
    <w:name w:val="header"/>
    <w:basedOn w:val="Normal"/>
    <w:link w:val="HeaderChar"/>
    <w:uiPriority w:val="99"/>
    <w:unhideWhenUsed/>
    <w:rsid w:val="00632F5F"/>
    <w:pPr>
      <w:tabs>
        <w:tab w:val="center" w:pos="4680"/>
        <w:tab w:val="right" w:pos="9360"/>
      </w:tabs>
    </w:pPr>
  </w:style>
  <w:style w:type="character" w:customStyle="1" w:styleId="HeaderChar">
    <w:name w:val="Header Char"/>
    <w:basedOn w:val="DefaultParagraphFont"/>
    <w:link w:val="Header"/>
    <w:uiPriority w:val="99"/>
    <w:rsid w:val="00632F5F"/>
    <w:rPr>
      <w:rFonts w:ascii="Courier New" w:eastAsia="Times New Roman" w:hAnsi="Courier New" w:cs="Times New Roman"/>
      <w:sz w:val="20"/>
      <w:szCs w:val="20"/>
    </w:rPr>
  </w:style>
  <w:style w:type="paragraph" w:styleId="Footer">
    <w:name w:val="footer"/>
    <w:basedOn w:val="Normal"/>
    <w:link w:val="FooterChar"/>
    <w:uiPriority w:val="99"/>
    <w:unhideWhenUsed/>
    <w:rsid w:val="00632F5F"/>
    <w:pPr>
      <w:tabs>
        <w:tab w:val="center" w:pos="4680"/>
        <w:tab w:val="right" w:pos="9360"/>
      </w:tabs>
    </w:pPr>
  </w:style>
  <w:style w:type="character" w:customStyle="1" w:styleId="FooterChar">
    <w:name w:val="Footer Char"/>
    <w:basedOn w:val="DefaultParagraphFont"/>
    <w:link w:val="Footer"/>
    <w:uiPriority w:val="99"/>
    <w:rsid w:val="00632F5F"/>
    <w:rPr>
      <w:rFonts w:ascii="Courier New" w:eastAsia="Times New Roman" w:hAnsi="Courier New" w:cs="Times New Roman"/>
      <w:sz w:val="20"/>
      <w:szCs w:val="20"/>
    </w:rPr>
  </w:style>
  <w:style w:type="character" w:customStyle="1" w:styleId="hotkey-layer">
    <w:name w:val="hotkey-layer"/>
    <w:basedOn w:val="DefaultParagraphFont"/>
    <w:rsid w:val="00C91606"/>
  </w:style>
  <w:style w:type="paragraph" w:customStyle="1" w:styleId="psection-1">
    <w:name w:val="psection-1"/>
    <w:basedOn w:val="Normal"/>
    <w:rsid w:val="00BB6948"/>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enumxml">
    <w:name w:val="enumxml"/>
    <w:basedOn w:val="DefaultParagraphFont"/>
    <w:rsid w:val="00BB6948"/>
  </w:style>
  <w:style w:type="character" w:styleId="Hyperlink">
    <w:name w:val="Hyperlink"/>
    <w:basedOn w:val="DefaultParagraphFont"/>
    <w:uiPriority w:val="99"/>
    <w:unhideWhenUsed/>
    <w:rsid w:val="00BB6948"/>
    <w:rPr>
      <w:color w:val="0000FF"/>
      <w:u w:val="single"/>
    </w:rPr>
  </w:style>
  <w:style w:type="paragraph" w:customStyle="1" w:styleId="psection-2">
    <w:name w:val="psection-2"/>
    <w:basedOn w:val="Normal"/>
    <w:rsid w:val="00BB6948"/>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WABody4aboveIndented">
    <w:name w:val="WA Body 4 above Indented"/>
    <w:basedOn w:val="Normal"/>
    <w:qFormat/>
    <w:rsid w:val="00BD7F79"/>
    <w:pPr>
      <w:tabs>
        <w:tab w:val="left" w:pos="1260"/>
        <w:tab w:val="left" w:pos="9360"/>
      </w:tabs>
      <w:suppressAutoHyphens/>
      <w:overflowPunct/>
      <w:autoSpaceDE/>
      <w:autoSpaceDN/>
      <w:adjustRightInd/>
      <w:spacing w:before="80"/>
      <w:ind w:left="1267" w:hanging="360"/>
      <w:textAlignment w:val="auto"/>
    </w:pPr>
    <w:rPr>
      <w:rFonts w:ascii="Arial" w:eastAsia="MS Mincho" w:hAnsi="Arial" w:cs="Arial"/>
      <w:sz w:val="22"/>
      <w:szCs w:val="22"/>
      <w:lang w:eastAsia="ja-JP"/>
    </w:rPr>
  </w:style>
  <w:style w:type="paragraph" w:customStyle="1" w:styleId="PO75noindent">
    <w:name w:val="PO .75 no indent"/>
    <w:qFormat/>
    <w:rsid w:val="00251515"/>
    <w:pPr>
      <w:spacing w:before="120" w:after="120" w:line="240" w:lineRule="auto"/>
      <w:ind w:left="1080"/>
    </w:pPr>
    <w:rPr>
      <w:rFonts w:ascii="Arial" w:hAnsi="Arial" w:cs="Arial"/>
      <w:color w:val="000000"/>
    </w:rPr>
  </w:style>
  <w:style w:type="paragraph" w:customStyle="1" w:styleId="LECIFblankline">
    <w:name w:val="LECIF blank line"/>
    <w:qFormat/>
    <w:rsid w:val="00F57BBB"/>
    <w:pPr>
      <w:suppressAutoHyphens/>
      <w:overflowPunct w:val="0"/>
      <w:autoSpaceDE w:val="0"/>
      <w:autoSpaceDN w:val="0"/>
      <w:adjustRightInd w:val="0"/>
      <w:spacing w:before="60" w:after="40" w:line="240" w:lineRule="auto"/>
      <w:textAlignment w:val="baseline"/>
    </w:pPr>
    <w:rPr>
      <w:rFonts w:ascii="Arial" w:eastAsia="Times New Roman" w:hAnsi="Arial" w:cs="Arial"/>
      <w:sz w:val="20"/>
      <w:szCs w:val="20"/>
    </w:rPr>
  </w:style>
  <w:style w:type="paragraph" w:styleId="NormalWeb">
    <w:name w:val="Normal (Web)"/>
    <w:basedOn w:val="Normal"/>
    <w:uiPriority w:val="99"/>
    <w:semiHidden/>
    <w:unhideWhenUsed/>
    <w:rsid w:val="00973F90"/>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styleId="UnresolvedMention">
    <w:name w:val="Unresolved Mention"/>
    <w:basedOn w:val="DefaultParagraphFont"/>
    <w:uiPriority w:val="99"/>
    <w:semiHidden/>
    <w:unhideWhenUsed/>
    <w:rsid w:val="008A7123"/>
    <w:rPr>
      <w:color w:val="605E5C"/>
      <w:shd w:val="clear" w:color="auto" w:fill="E1DFDD"/>
    </w:rPr>
  </w:style>
  <w:style w:type="character" w:customStyle="1" w:styleId="costarpage">
    <w:name w:val="co_starpage"/>
    <w:basedOn w:val="DefaultParagraphFont"/>
    <w:rsid w:val="00165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09331">
      <w:bodyDiv w:val="1"/>
      <w:marLeft w:val="0"/>
      <w:marRight w:val="0"/>
      <w:marTop w:val="0"/>
      <w:marBottom w:val="0"/>
      <w:divBdr>
        <w:top w:val="none" w:sz="0" w:space="0" w:color="auto"/>
        <w:left w:val="none" w:sz="0" w:space="0" w:color="auto"/>
        <w:bottom w:val="none" w:sz="0" w:space="0" w:color="auto"/>
        <w:right w:val="none" w:sz="0" w:space="0" w:color="auto"/>
      </w:divBdr>
    </w:div>
    <w:div w:id="571736753">
      <w:bodyDiv w:val="1"/>
      <w:marLeft w:val="0"/>
      <w:marRight w:val="0"/>
      <w:marTop w:val="0"/>
      <w:marBottom w:val="0"/>
      <w:divBdr>
        <w:top w:val="none" w:sz="0" w:space="0" w:color="auto"/>
        <w:left w:val="none" w:sz="0" w:space="0" w:color="auto"/>
        <w:bottom w:val="none" w:sz="0" w:space="0" w:color="auto"/>
        <w:right w:val="none" w:sz="0" w:space="0" w:color="auto"/>
      </w:divBdr>
    </w:div>
    <w:div w:id="733507718">
      <w:bodyDiv w:val="1"/>
      <w:marLeft w:val="0"/>
      <w:marRight w:val="0"/>
      <w:marTop w:val="0"/>
      <w:marBottom w:val="0"/>
      <w:divBdr>
        <w:top w:val="none" w:sz="0" w:space="0" w:color="auto"/>
        <w:left w:val="none" w:sz="0" w:space="0" w:color="auto"/>
        <w:bottom w:val="none" w:sz="0" w:space="0" w:color="auto"/>
        <w:right w:val="none" w:sz="0" w:space="0" w:color="auto"/>
      </w:divBdr>
    </w:div>
    <w:div w:id="782117779">
      <w:bodyDiv w:val="1"/>
      <w:marLeft w:val="0"/>
      <w:marRight w:val="0"/>
      <w:marTop w:val="0"/>
      <w:marBottom w:val="0"/>
      <w:divBdr>
        <w:top w:val="none" w:sz="0" w:space="0" w:color="auto"/>
        <w:left w:val="none" w:sz="0" w:space="0" w:color="auto"/>
        <w:bottom w:val="none" w:sz="0" w:space="0" w:color="auto"/>
        <w:right w:val="none" w:sz="0" w:space="0" w:color="auto"/>
      </w:divBdr>
    </w:div>
    <w:div w:id="952203598">
      <w:bodyDiv w:val="1"/>
      <w:marLeft w:val="0"/>
      <w:marRight w:val="0"/>
      <w:marTop w:val="0"/>
      <w:marBottom w:val="0"/>
      <w:divBdr>
        <w:top w:val="none" w:sz="0" w:space="0" w:color="auto"/>
        <w:left w:val="none" w:sz="0" w:space="0" w:color="auto"/>
        <w:bottom w:val="none" w:sz="0" w:space="0" w:color="auto"/>
        <w:right w:val="none" w:sz="0" w:space="0" w:color="auto"/>
      </w:divBdr>
    </w:div>
    <w:div w:id="958993813">
      <w:bodyDiv w:val="1"/>
      <w:marLeft w:val="0"/>
      <w:marRight w:val="0"/>
      <w:marTop w:val="0"/>
      <w:marBottom w:val="0"/>
      <w:divBdr>
        <w:top w:val="none" w:sz="0" w:space="0" w:color="auto"/>
        <w:left w:val="none" w:sz="0" w:space="0" w:color="auto"/>
        <w:bottom w:val="none" w:sz="0" w:space="0" w:color="auto"/>
        <w:right w:val="none" w:sz="0" w:space="0" w:color="auto"/>
      </w:divBdr>
    </w:div>
    <w:div w:id="983660487">
      <w:bodyDiv w:val="1"/>
      <w:marLeft w:val="0"/>
      <w:marRight w:val="0"/>
      <w:marTop w:val="0"/>
      <w:marBottom w:val="0"/>
      <w:divBdr>
        <w:top w:val="none" w:sz="0" w:space="0" w:color="auto"/>
        <w:left w:val="none" w:sz="0" w:space="0" w:color="auto"/>
        <w:bottom w:val="none" w:sz="0" w:space="0" w:color="auto"/>
        <w:right w:val="none" w:sz="0" w:space="0" w:color="auto"/>
      </w:divBdr>
    </w:div>
    <w:div w:id="1033457888">
      <w:bodyDiv w:val="1"/>
      <w:marLeft w:val="0"/>
      <w:marRight w:val="0"/>
      <w:marTop w:val="0"/>
      <w:marBottom w:val="0"/>
      <w:divBdr>
        <w:top w:val="none" w:sz="0" w:space="0" w:color="auto"/>
        <w:left w:val="none" w:sz="0" w:space="0" w:color="auto"/>
        <w:bottom w:val="none" w:sz="0" w:space="0" w:color="auto"/>
        <w:right w:val="none" w:sz="0" w:space="0" w:color="auto"/>
      </w:divBdr>
    </w:div>
    <w:div w:id="1122921131">
      <w:bodyDiv w:val="1"/>
      <w:marLeft w:val="0"/>
      <w:marRight w:val="0"/>
      <w:marTop w:val="0"/>
      <w:marBottom w:val="0"/>
      <w:divBdr>
        <w:top w:val="none" w:sz="0" w:space="0" w:color="auto"/>
        <w:left w:val="none" w:sz="0" w:space="0" w:color="auto"/>
        <w:bottom w:val="none" w:sz="0" w:space="0" w:color="auto"/>
        <w:right w:val="none" w:sz="0" w:space="0" w:color="auto"/>
      </w:divBdr>
    </w:div>
    <w:div w:id="1168324625">
      <w:bodyDiv w:val="1"/>
      <w:marLeft w:val="0"/>
      <w:marRight w:val="0"/>
      <w:marTop w:val="0"/>
      <w:marBottom w:val="0"/>
      <w:divBdr>
        <w:top w:val="none" w:sz="0" w:space="0" w:color="auto"/>
        <w:left w:val="none" w:sz="0" w:space="0" w:color="auto"/>
        <w:bottom w:val="none" w:sz="0" w:space="0" w:color="auto"/>
        <w:right w:val="none" w:sz="0" w:space="0" w:color="auto"/>
      </w:divBdr>
    </w:div>
    <w:div w:id="1180658053">
      <w:bodyDiv w:val="1"/>
      <w:marLeft w:val="0"/>
      <w:marRight w:val="0"/>
      <w:marTop w:val="0"/>
      <w:marBottom w:val="0"/>
      <w:divBdr>
        <w:top w:val="none" w:sz="0" w:space="0" w:color="auto"/>
        <w:left w:val="none" w:sz="0" w:space="0" w:color="auto"/>
        <w:bottom w:val="none" w:sz="0" w:space="0" w:color="auto"/>
        <w:right w:val="none" w:sz="0" w:space="0" w:color="auto"/>
      </w:divBdr>
    </w:div>
    <w:div w:id="1278368590">
      <w:bodyDiv w:val="1"/>
      <w:marLeft w:val="0"/>
      <w:marRight w:val="0"/>
      <w:marTop w:val="0"/>
      <w:marBottom w:val="0"/>
      <w:divBdr>
        <w:top w:val="none" w:sz="0" w:space="0" w:color="auto"/>
        <w:left w:val="none" w:sz="0" w:space="0" w:color="auto"/>
        <w:bottom w:val="none" w:sz="0" w:space="0" w:color="auto"/>
        <w:right w:val="none" w:sz="0" w:space="0" w:color="auto"/>
      </w:divBdr>
    </w:div>
    <w:div w:id="1291087062">
      <w:bodyDiv w:val="1"/>
      <w:marLeft w:val="0"/>
      <w:marRight w:val="0"/>
      <w:marTop w:val="0"/>
      <w:marBottom w:val="0"/>
      <w:divBdr>
        <w:top w:val="none" w:sz="0" w:space="0" w:color="auto"/>
        <w:left w:val="none" w:sz="0" w:space="0" w:color="auto"/>
        <w:bottom w:val="none" w:sz="0" w:space="0" w:color="auto"/>
        <w:right w:val="none" w:sz="0" w:space="0" w:color="auto"/>
      </w:divBdr>
    </w:div>
    <w:div w:id="1409378675">
      <w:bodyDiv w:val="1"/>
      <w:marLeft w:val="0"/>
      <w:marRight w:val="0"/>
      <w:marTop w:val="0"/>
      <w:marBottom w:val="0"/>
      <w:divBdr>
        <w:top w:val="none" w:sz="0" w:space="0" w:color="auto"/>
        <w:left w:val="none" w:sz="0" w:space="0" w:color="auto"/>
        <w:bottom w:val="none" w:sz="0" w:space="0" w:color="auto"/>
        <w:right w:val="none" w:sz="0" w:space="0" w:color="auto"/>
      </w:divBdr>
    </w:div>
    <w:div w:id="1507751220">
      <w:bodyDiv w:val="1"/>
      <w:marLeft w:val="0"/>
      <w:marRight w:val="0"/>
      <w:marTop w:val="0"/>
      <w:marBottom w:val="0"/>
      <w:divBdr>
        <w:top w:val="none" w:sz="0" w:space="0" w:color="auto"/>
        <w:left w:val="none" w:sz="0" w:space="0" w:color="auto"/>
        <w:bottom w:val="none" w:sz="0" w:space="0" w:color="auto"/>
        <w:right w:val="none" w:sz="0" w:space="0" w:color="auto"/>
      </w:divBdr>
    </w:div>
    <w:div w:id="1594361707">
      <w:bodyDiv w:val="1"/>
      <w:marLeft w:val="0"/>
      <w:marRight w:val="0"/>
      <w:marTop w:val="0"/>
      <w:marBottom w:val="0"/>
      <w:divBdr>
        <w:top w:val="none" w:sz="0" w:space="0" w:color="auto"/>
        <w:left w:val="none" w:sz="0" w:space="0" w:color="auto"/>
        <w:bottom w:val="none" w:sz="0" w:space="0" w:color="auto"/>
        <w:right w:val="none" w:sz="0" w:space="0" w:color="auto"/>
      </w:divBdr>
    </w:div>
    <w:div w:id="1673294867">
      <w:bodyDiv w:val="1"/>
      <w:marLeft w:val="0"/>
      <w:marRight w:val="0"/>
      <w:marTop w:val="0"/>
      <w:marBottom w:val="0"/>
      <w:divBdr>
        <w:top w:val="none" w:sz="0" w:space="0" w:color="auto"/>
        <w:left w:val="none" w:sz="0" w:space="0" w:color="auto"/>
        <w:bottom w:val="none" w:sz="0" w:space="0" w:color="auto"/>
        <w:right w:val="none" w:sz="0" w:space="0" w:color="auto"/>
      </w:divBdr>
    </w:div>
    <w:div w:id="1750615485">
      <w:bodyDiv w:val="1"/>
      <w:marLeft w:val="0"/>
      <w:marRight w:val="0"/>
      <w:marTop w:val="0"/>
      <w:marBottom w:val="0"/>
      <w:divBdr>
        <w:top w:val="none" w:sz="0" w:space="0" w:color="auto"/>
        <w:left w:val="none" w:sz="0" w:space="0" w:color="auto"/>
        <w:bottom w:val="none" w:sz="0" w:space="0" w:color="auto"/>
        <w:right w:val="none" w:sz="0" w:space="0" w:color="auto"/>
      </w:divBdr>
    </w:div>
    <w:div w:id="1966495947">
      <w:bodyDiv w:val="1"/>
      <w:marLeft w:val="0"/>
      <w:marRight w:val="0"/>
      <w:marTop w:val="0"/>
      <w:marBottom w:val="0"/>
      <w:divBdr>
        <w:top w:val="none" w:sz="0" w:space="0" w:color="auto"/>
        <w:left w:val="none" w:sz="0" w:space="0" w:color="auto"/>
        <w:bottom w:val="none" w:sz="0" w:space="0" w:color="auto"/>
        <w:right w:val="none" w:sz="0" w:space="0" w:color="auto"/>
      </w:divBdr>
    </w:div>
    <w:div w:id="2003000918">
      <w:bodyDiv w:val="1"/>
      <w:marLeft w:val="0"/>
      <w:marRight w:val="0"/>
      <w:marTop w:val="0"/>
      <w:marBottom w:val="0"/>
      <w:divBdr>
        <w:top w:val="none" w:sz="0" w:space="0" w:color="auto"/>
        <w:left w:val="none" w:sz="0" w:space="0" w:color="auto"/>
        <w:bottom w:val="none" w:sz="0" w:space="0" w:color="auto"/>
        <w:right w:val="none" w:sz="0" w:space="0" w:color="auto"/>
      </w:divBdr>
    </w:div>
    <w:div w:id="200500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uperiorcourtadmin@klickitatcounty.org" TargetMode="External"/><Relationship Id="rId18" Type="http://schemas.openxmlformats.org/officeDocument/2006/relationships/hyperlink" Target="http://www.klickitatcounty.org/877/Superior-Cour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lickitatcounty.org/877/Superior-Court"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yperlink" Target="superiorcourtadmin@klickitatcounty.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spPr>
      <a:bodyPr wrap="square" rtlCol="0" anchor="b"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3C5DE-DB6E-4974-8769-25D7FADCF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3021</Words>
  <Characters>17222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2025-07-28T23:40:00Z</dcterms:created>
  <dcterms:modified xsi:type="dcterms:W3CDTF">2026-01-05T17:57:00Z</dcterms:modified>
</cp:coreProperties>
</file>